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1EBA1" w14:textId="77777777" w:rsidR="001A25F7" w:rsidRDefault="001A25F7" w:rsidP="00524E67">
      <w:pPr>
        <w:spacing w:after="200"/>
        <w:jc w:val="center"/>
        <w:rPr>
          <w:rFonts w:ascii="Arial" w:hAnsi="Arial" w:cs="Arial"/>
        </w:rPr>
      </w:pPr>
      <w:r>
        <w:rPr>
          <w:rFonts w:ascii="Arial" w:hAnsi="Arial" w:cs="Arial"/>
          <w:noProof/>
          <w:lang w:eastAsia="en-GB"/>
        </w:rPr>
        <w:drawing>
          <wp:inline distT="0" distB="0" distL="0" distR="0" wp14:anchorId="3922DF97" wp14:editId="09E86A71">
            <wp:extent cx="3860800" cy="1193800"/>
            <wp:effectExtent l="0" t="0" r="6350" b="6350"/>
            <wp:docPr id="2" name="Picture 2" descr="Spring Autojumble Combined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ring Autojumble Combined CMY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60800" cy="1193800"/>
                    </a:xfrm>
                    <a:prstGeom prst="rect">
                      <a:avLst/>
                    </a:prstGeom>
                    <a:noFill/>
                    <a:ln>
                      <a:noFill/>
                    </a:ln>
                  </pic:spPr>
                </pic:pic>
              </a:graphicData>
            </a:graphic>
          </wp:inline>
        </w:drawing>
      </w:r>
    </w:p>
    <w:p w14:paraId="63097DF7" w14:textId="77777777" w:rsidR="00524E67" w:rsidRDefault="00524E67" w:rsidP="00524E67">
      <w:pPr>
        <w:spacing w:after="200"/>
        <w:jc w:val="center"/>
        <w:rPr>
          <w:rFonts w:ascii="Arial" w:hAnsi="Arial" w:cs="Arial"/>
        </w:rPr>
      </w:pPr>
    </w:p>
    <w:p w14:paraId="7E325DF2" w14:textId="77384FB2" w:rsidR="000955DC" w:rsidRDefault="004D49FF" w:rsidP="00BB2E8C">
      <w:pPr>
        <w:spacing w:after="200" w:line="276" w:lineRule="auto"/>
        <w:jc w:val="center"/>
        <w:rPr>
          <w:rFonts w:ascii="Arial" w:hAnsi="Arial" w:cs="Arial"/>
          <w:b/>
          <w:sz w:val="28"/>
          <w:szCs w:val="28"/>
        </w:rPr>
      </w:pPr>
      <w:r>
        <w:rPr>
          <w:rFonts w:ascii="Arial" w:hAnsi="Arial" w:cs="Arial"/>
          <w:b/>
          <w:sz w:val="28"/>
          <w:szCs w:val="28"/>
        </w:rPr>
        <w:t xml:space="preserve">Great trading and vibrant car displays at </w:t>
      </w:r>
      <w:r w:rsidR="00806982">
        <w:rPr>
          <w:rFonts w:ascii="Arial" w:hAnsi="Arial" w:cs="Arial"/>
          <w:b/>
          <w:sz w:val="28"/>
          <w:szCs w:val="28"/>
        </w:rPr>
        <w:t>Spring Autojumble</w:t>
      </w:r>
    </w:p>
    <w:p w14:paraId="4CCAC812" w14:textId="50EB32BD" w:rsidR="00317FA8" w:rsidRDefault="00F564DC" w:rsidP="00FB2624">
      <w:pPr>
        <w:spacing w:line="276" w:lineRule="auto"/>
        <w:jc w:val="both"/>
        <w:rPr>
          <w:rFonts w:ascii="Arial" w:hAnsi="Arial" w:cs="Arial"/>
        </w:rPr>
      </w:pPr>
      <w:r w:rsidRPr="00F564DC">
        <w:rPr>
          <w:rFonts w:ascii="Arial" w:hAnsi="Arial" w:cs="Arial"/>
        </w:rPr>
        <w:t xml:space="preserve">Beaulieu’s Spring Autojumble </w:t>
      </w:r>
      <w:r w:rsidR="00317FA8">
        <w:rPr>
          <w:rFonts w:ascii="Arial" w:hAnsi="Arial" w:cs="Arial"/>
        </w:rPr>
        <w:t xml:space="preserve">welcomed </w:t>
      </w:r>
      <w:r w:rsidR="00E429F3">
        <w:rPr>
          <w:rFonts w:ascii="Arial" w:hAnsi="Arial" w:cs="Arial"/>
        </w:rPr>
        <w:t>13,000 visitors and exhibitors</w:t>
      </w:r>
      <w:r w:rsidR="00317FA8">
        <w:rPr>
          <w:rFonts w:ascii="Arial" w:hAnsi="Arial" w:cs="Arial"/>
        </w:rPr>
        <w:t xml:space="preserve"> back to the busy grounds of the National Motor Museum on 13</w:t>
      </w:r>
      <w:r w:rsidR="00317FA8" w:rsidRPr="00317FA8">
        <w:rPr>
          <w:rFonts w:ascii="Arial" w:hAnsi="Arial" w:cs="Arial"/>
          <w:vertAlign w:val="superscript"/>
        </w:rPr>
        <w:t>th</w:t>
      </w:r>
      <w:r w:rsidR="00317FA8">
        <w:rPr>
          <w:rFonts w:ascii="Arial" w:hAnsi="Arial" w:cs="Arial"/>
        </w:rPr>
        <w:t xml:space="preserve"> and 14</w:t>
      </w:r>
      <w:r w:rsidR="00317FA8" w:rsidRPr="00317FA8">
        <w:rPr>
          <w:rFonts w:ascii="Arial" w:hAnsi="Arial" w:cs="Arial"/>
          <w:vertAlign w:val="superscript"/>
        </w:rPr>
        <w:t>th</w:t>
      </w:r>
      <w:r w:rsidR="00317FA8">
        <w:rPr>
          <w:rFonts w:ascii="Arial" w:hAnsi="Arial" w:cs="Arial"/>
        </w:rPr>
        <w:t xml:space="preserve"> May, with</w:t>
      </w:r>
      <w:r w:rsidR="00317FA8" w:rsidRPr="00317FA8">
        <w:rPr>
          <w:rFonts w:ascii="Arial" w:hAnsi="Arial" w:cs="Arial"/>
          <w:color w:val="FF0000"/>
        </w:rPr>
        <w:t xml:space="preserve"> </w:t>
      </w:r>
      <w:r w:rsidR="00317FA8">
        <w:rPr>
          <w:rFonts w:ascii="Arial" w:hAnsi="Arial" w:cs="Arial"/>
        </w:rPr>
        <w:t>stands filled with fascinating motoring items</w:t>
      </w:r>
      <w:r w:rsidR="009675CA">
        <w:rPr>
          <w:rFonts w:ascii="Arial" w:hAnsi="Arial" w:cs="Arial"/>
        </w:rPr>
        <w:t xml:space="preserve"> up for grabs</w:t>
      </w:r>
      <w:r w:rsidR="00317FA8">
        <w:rPr>
          <w:rFonts w:ascii="Arial" w:hAnsi="Arial" w:cs="Arial"/>
        </w:rPr>
        <w:t>, alongside vibrant car displays</w:t>
      </w:r>
      <w:r w:rsidR="004C22FF">
        <w:rPr>
          <w:rFonts w:ascii="Arial" w:hAnsi="Arial" w:cs="Arial"/>
        </w:rPr>
        <w:t xml:space="preserve"> across the weekend</w:t>
      </w:r>
      <w:r w:rsidR="00317FA8">
        <w:rPr>
          <w:rFonts w:ascii="Arial" w:hAnsi="Arial" w:cs="Arial"/>
        </w:rPr>
        <w:t>.</w:t>
      </w:r>
    </w:p>
    <w:p w14:paraId="24F6F332" w14:textId="6A066D5A" w:rsidR="00317FA8" w:rsidRDefault="00317FA8" w:rsidP="00FB2624">
      <w:pPr>
        <w:spacing w:line="276" w:lineRule="auto"/>
        <w:jc w:val="both"/>
        <w:rPr>
          <w:rFonts w:ascii="Arial" w:hAnsi="Arial" w:cs="Arial"/>
        </w:rPr>
      </w:pPr>
      <w:r>
        <w:rPr>
          <w:rFonts w:ascii="Arial" w:hAnsi="Arial" w:cs="Arial"/>
        </w:rPr>
        <w:t xml:space="preserve">Celebrating the </w:t>
      </w:r>
      <w:r w:rsidR="004C22FF">
        <w:rPr>
          <w:rFonts w:ascii="Arial" w:hAnsi="Arial" w:cs="Arial"/>
        </w:rPr>
        <w:t>hands-on, can-do</w:t>
      </w:r>
      <w:r>
        <w:rPr>
          <w:rFonts w:ascii="Arial" w:hAnsi="Arial" w:cs="Arial"/>
        </w:rPr>
        <w:t xml:space="preserve"> attitude of the historic motoring world, </w:t>
      </w:r>
      <w:r w:rsidR="00037149">
        <w:rPr>
          <w:rFonts w:ascii="Arial" w:hAnsi="Arial" w:cs="Arial"/>
        </w:rPr>
        <w:t>Spring Autojumble</w:t>
      </w:r>
      <w:r>
        <w:rPr>
          <w:rFonts w:ascii="Arial" w:hAnsi="Arial" w:cs="Arial"/>
        </w:rPr>
        <w:t xml:space="preserve"> was the place to find countless spare parts, specialist tools, materials, paints, tyres and more, as specialists shared their knowledge </w:t>
      </w:r>
      <w:r w:rsidR="004C22FF">
        <w:rPr>
          <w:rFonts w:ascii="Arial" w:hAnsi="Arial" w:cs="Arial"/>
        </w:rPr>
        <w:t xml:space="preserve">with </w:t>
      </w:r>
      <w:r>
        <w:rPr>
          <w:rFonts w:ascii="Arial" w:hAnsi="Arial" w:cs="Arial"/>
        </w:rPr>
        <w:t xml:space="preserve">enthusiasts </w:t>
      </w:r>
      <w:r w:rsidR="004C22FF">
        <w:rPr>
          <w:rFonts w:ascii="Arial" w:hAnsi="Arial" w:cs="Arial"/>
        </w:rPr>
        <w:t xml:space="preserve">and treasures were </w:t>
      </w:r>
      <w:r>
        <w:rPr>
          <w:rFonts w:ascii="Arial" w:hAnsi="Arial" w:cs="Arial"/>
        </w:rPr>
        <w:t>bought and sold</w:t>
      </w:r>
      <w:r w:rsidR="004C22FF">
        <w:rPr>
          <w:rFonts w:ascii="Arial" w:hAnsi="Arial" w:cs="Arial"/>
        </w:rPr>
        <w:t>.</w:t>
      </w:r>
      <w:r w:rsidR="00D76F87">
        <w:rPr>
          <w:rFonts w:ascii="Arial" w:hAnsi="Arial" w:cs="Arial"/>
        </w:rPr>
        <w:t xml:space="preserve"> With glorious sunshine for much of the weekend, the show had a relaxed, friendly </w:t>
      </w:r>
      <w:r w:rsidR="003F5E88">
        <w:rPr>
          <w:rFonts w:ascii="Arial" w:hAnsi="Arial" w:cs="Arial"/>
        </w:rPr>
        <w:t xml:space="preserve">atmosphere </w:t>
      </w:r>
      <w:r w:rsidR="00D76F87">
        <w:rPr>
          <w:rFonts w:ascii="Arial" w:hAnsi="Arial" w:cs="Arial"/>
        </w:rPr>
        <w:t>as bargain-hunters rummaged on stands and old friends met up to talk motors.</w:t>
      </w:r>
    </w:p>
    <w:p w14:paraId="6E333E32" w14:textId="70BD2863" w:rsidR="001558D1" w:rsidRPr="001558D1" w:rsidRDefault="001558D1" w:rsidP="00FB2624">
      <w:pPr>
        <w:spacing w:line="276" w:lineRule="auto"/>
        <w:jc w:val="both"/>
        <w:rPr>
          <w:rFonts w:ascii="Arial" w:hAnsi="Arial" w:cs="Arial"/>
          <w:b/>
          <w:i/>
        </w:rPr>
      </w:pPr>
      <w:r w:rsidRPr="009E0478">
        <w:rPr>
          <w:rFonts w:ascii="Arial" w:hAnsi="Arial" w:cs="Arial"/>
          <w:b/>
          <w:i/>
        </w:rPr>
        <w:t>Watch the highlights from the show here</w:t>
      </w:r>
      <w:r w:rsidRPr="001558D1">
        <w:rPr>
          <w:rFonts w:ascii="Arial" w:hAnsi="Arial" w:cs="Arial"/>
          <w:b/>
          <w:i/>
        </w:rPr>
        <w:t xml:space="preserve">, </w:t>
      </w:r>
      <w:hyperlink r:id="rId7" w:history="1">
        <w:r>
          <w:rPr>
            <w:rStyle w:val="Hyperlink"/>
            <w:rFonts w:ascii="Arial" w:hAnsi="Arial" w:cs="Arial"/>
            <w:b/>
            <w:i/>
          </w:rPr>
          <w:t>youtube.com/watch?v=0xfzaqROXUQ</w:t>
        </w:r>
      </w:hyperlink>
    </w:p>
    <w:p w14:paraId="60691929" w14:textId="4F985A9A" w:rsidR="009675CA" w:rsidRDefault="009675CA" w:rsidP="009675CA">
      <w:pPr>
        <w:spacing w:line="276" w:lineRule="auto"/>
        <w:jc w:val="both"/>
        <w:rPr>
          <w:rFonts w:ascii="Arial" w:hAnsi="Arial" w:cs="Arial"/>
        </w:rPr>
      </w:pPr>
      <w:r>
        <w:rPr>
          <w:rFonts w:ascii="Arial" w:hAnsi="Arial" w:cs="Arial"/>
        </w:rPr>
        <w:t xml:space="preserve">Winning the </w:t>
      </w:r>
      <w:r w:rsidRPr="000F4606">
        <w:rPr>
          <w:rFonts w:ascii="Arial" w:hAnsi="Arial" w:cs="Arial"/>
          <w:b/>
          <w:bCs/>
        </w:rPr>
        <w:t>Best Stand Award</w:t>
      </w:r>
      <w:r>
        <w:rPr>
          <w:rFonts w:ascii="Arial" w:hAnsi="Arial" w:cs="Arial"/>
        </w:rPr>
        <w:t>, presented every year to the stand that embodies the spirit of the autojumble, were Ken and Lyn Burdekin of Buxton, Derbyshire. Specialising in paints, primers and the preparation of vintage and classic cars and bikes, the Ken and Lyn Restoration Factors stand has been a landmark of Beaulieu’s Autojumbles for almost three decades, not only supplying specialist materials, but also generously sharing decades of priceless painting advice.</w:t>
      </w:r>
    </w:p>
    <w:p w14:paraId="3AF71CA7" w14:textId="532EA735" w:rsidR="009675CA" w:rsidRDefault="009675CA" w:rsidP="009675CA">
      <w:pPr>
        <w:spacing w:line="276" w:lineRule="auto"/>
        <w:jc w:val="both"/>
        <w:rPr>
          <w:rFonts w:ascii="Arial" w:hAnsi="Arial" w:cs="Arial"/>
        </w:rPr>
      </w:pPr>
      <w:r>
        <w:rPr>
          <w:rFonts w:ascii="Arial" w:hAnsi="Arial" w:cs="Arial"/>
        </w:rPr>
        <w:t>Ken and Lyn were presented with their award by Lolly Lee, who donates a trophy every year in honour of her</w:t>
      </w:r>
      <w:r w:rsidR="000950CC">
        <w:rPr>
          <w:rFonts w:ascii="Arial" w:hAnsi="Arial" w:cs="Arial"/>
        </w:rPr>
        <w:t xml:space="preserve"> late</w:t>
      </w:r>
      <w:r>
        <w:rPr>
          <w:rFonts w:ascii="Arial" w:hAnsi="Arial" w:cs="Arial"/>
        </w:rPr>
        <w:t xml:space="preserve"> autojumbler father Terry Lee, and Best Stand Award judge and editor of event media partner Practical Classics, Danny Hopkins.</w:t>
      </w:r>
    </w:p>
    <w:p w14:paraId="3512F594" w14:textId="77777777" w:rsidR="009675CA" w:rsidRDefault="009675CA" w:rsidP="009675CA">
      <w:pPr>
        <w:spacing w:line="276" w:lineRule="auto"/>
        <w:jc w:val="both"/>
        <w:rPr>
          <w:rFonts w:ascii="Arial" w:hAnsi="Arial" w:cs="Arial"/>
        </w:rPr>
      </w:pPr>
      <w:r>
        <w:rPr>
          <w:rFonts w:ascii="Arial" w:hAnsi="Arial" w:cs="Arial"/>
        </w:rPr>
        <w:t>Ken said: “We’re so pleased to receive this award. We want people to have the knowledge to paint their cars and bikes the right way, so I try to pass information on so that they can get the job done. I’ve been in the motor trade all my life, starting out in a body repair shop, but we’ve been coming to the Autojumbles since 1994. We enjoy it, and we try hard to help people.”</w:t>
      </w:r>
    </w:p>
    <w:p w14:paraId="33641079" w14:textId="77777777" w:rsidR="009675CA" w:rsidRDefault="009675CA" w:rsidP="009675CA">
      <w:pPr>
        <w:spacing w:line="276" w:lineRule="auto"/>
        <w:jc w:val="both"/>
        <w:rPr>
          <w:rFonts w:ascii="Arial" w:hAnsi="Arial" w:cs="Arial"/>
        </w:rPr>
      </w:pPr>
      <w:r>
        <w:rPr>
          <w:rFonts w:ascii="Arial" w:hAnsi="Arial" w:cs="Arial"/>
        </w:rPr>
        <w:t>Danny said: “Ken and Lyn are not only fabulous people, but they embody the spirit of the event. They’re not just here to do business, they are here to build relationships, and they do that by talking to people. For their expert advice and their care for their customers, they represent what makes the Beaulieu Autojumbles special. We’ve seen some fabulous things on stands out on the fields this weekend, but when we get back to basics, this is what it’s all about.”</w:t>
      </w:r>
    </w:p>
    <w:p w14:paraId="125EF852" w14:textId="7D70F30C" w:rsidR="009675CA" w:rsidRDefault="009675CA" w:rsidP="009675CA">
      <w:pPr>
        <w:spacing w:line="276" w:lineRule="auto"/>
        <w:jc w:val="both"/>
        <w:rPr>
          <w:rFonts w:ascii="Arial" w:hAnsi="Arial" w:cs="Arial"/>
        </w:rPr>
      </w:pPr>
      <w:r>
        <w:rPr>
          <w:rFonts w:ascii="Arial" w:hAnsi="Arial" w:cs="Arial"/>
        </w:rPr>
        <w:t>Lolly said: “My dad was just the same, sharing his specialist knowledge with others when he was at Beaulieu. Ken and Lyn are so generous with their time when it comes to helping people with advice on how to prepare and paint their vehicles. Passion and knowledge really do make the world go round.”</w:t>
      </w:r>
    </w:p>
    <w:p w14:paraId="77867319" w14:textId="69C1A604" w:rsidR="004C22FF" w:rsidRDefault="004C22FF" w:rsidP="00FB2624">
      <w:pPr>
        <w:spacing w:line="276" w:lineRule="auto"/>
        <w:jc w:val="both"/>
        <w:rPr>
          <w:rFonts w:ascii="Arial" w:hAnsi="Arial" w:cs="Arial"/>
        </w:rPr>
      </w:pPr>
      <w:r>
        <w:rPr>
          <w:rFonts w:ascii="Arial" w:hAnsi="Arial" w:cs="Arial"/>
        </w:rPr>
        <w:lastRenderedPageBreak/>
        <w:t xml:space="preserve">Classic fans were treated by car displays in the showground. 200 colourful Morris Minors and contemporary classic cars parked up for </w:t>
      </w:r>
      <w:r w:rsidRPr="00037149">
        <w:rPr>
          <w:rFonts w:ascii="Arial" w:hAnsi="Arial" w:cs="Arial"/>
          <w:b/>
          <w:bCs/>
        </w:rPr>
        <w:t>MoggyFest</w:t>
      </w:r>
      <w:r>
        <w:rPr>
          <w:rFonts w:ascii="Arial" w:hAnsi="Arial" w:cs="Arial"/>
        </w:rPr>
        <w:t>, with the Dorset Branch of the Morris Minor Owners’ Club celebrating the 75</w:t>
      </w:r>
      <w:r w:rsidRPr="004C22FF">
        <w:rPr>
          <w:rFonts w:ascii="Arial" w:hAnsi="Arial" w:cs="Arial"/>
          <w:vertAlign w:val="superscript"/>
        </w:rPr>
        <w:t>th</w:t>
      </w:r>
      <w:r>
        <w:rPr>
          <w:rFonts w:ascii="Arial" w:hAnsi="Arial" w:cs="Arial"/>
        </w:rPr>
        <w:t xml:space="preserve"> anniversary of the Morris Minor by recreating the Morris Stand of the 1948 Earls Court Motor Show. While club members dressed in 1940s costumes and period tunes played over the wireless, showgoers sipped tea and admired early ‘lowlight’ </w:t>
      </w:r>
      <w:r w:rsidR="00EC3004">
        <w:rPr>
          <w:rFonts w:ascii="Arial" w:hAnsi="Arial" w:cs="Arial"/>
        </w:rPr>
        <w:t xml:space="preserve">Series </w:t>
      </w:r>
      <w:r>
        <w:rPr>
          <w:rFonts w:ascii="Arial" w:hAnsi="Arial" w:cs="Arial"/>
        </w:rPr>
        <w:t xml:space="preserve">MM Minors alongside </w:t>
      </w:r>
      <w:r w:rsidR="00D76F87">
        <w:rPr>
          <w:rFonts w:ascii="Arial" w:hAnsi="Arial" w:cs="Arial"/>
        </w:rPr>
        <w:t xml:space="preserve">their </w:t>
      </w:r>
      <w:r>
        <w:rPr>
          <w:rFonts w:ascii="Arial" w:hAnsi="Arial" w:cs="Arial"/>
        </w:rPr>
        <w:t>larger Oxford MO and Six MS</w:t>
      </w:r>
      <w:r w:rsidR="00D76F87">
        <w:rPr>
          <w:rFonts w:ascii="Arial" w:hAnsi="Arial" w:cs="Arial"/>
        </w:rPr>
        <w:t xml:space="preserve"> siblings</w:t>
      </w:r>
      <w:r>
        <w:rPr>
          <w:rFonts w:ascii="Arial" w:hAnsi="Arial" w:cs="Arial"/>
        </w:rPr>
        <w:t>.</w:t>
      </w:r>
    </w:p>
    <w:p w14:paraId="2005468D" w14:textId="6273A926" w:rsidR="00037149" w:rsidRPr="00F564DC" w:rsidRDefault="00037149" w:rsidP="00037149">
      <w:pPr>
        <w:spacing w:line="276" w:lineRule="auto"/>
        <w:jc w:val="both"/>
        <w:rPr>
          <w:rFonts w:ascii="Arial" w:hAnsi="Arial" w:cs="Arial"/>
        </w:rPr>
      </w:pPr>
      <w:r>
        <w:rPr>
          <w:rFonts w:ascii="Arial" w:hAnsi="Arial" w:cs="Arial"/>
        </w:rPr>
        <w:t xml:space="preserve">Marking 2023 as a landmark coronation year, a special line-up of </w:t>
      </w:r>
      <w:r w:rsidRPr="00D76F87">
        <w:rPr>
          <w:rFonts w:ascii="Arial" w:hAnsi="Arial" w:cs="Arial"/>
          <w:b/>
          <w:bCs/>
        </w:rPr>
        <w:t xml:space="preserve">classic cars </w:t>
      </w:r>
      <w:r w:rsidR="00EC3004">
        <w:rPr>
          <w:rFonts w:ascii="Arial" w:hAnsi="Arial" w:cs="Arial"/>
          <w:b/>
          <w:bCs/>
        </w:rPr>
        <w:t>that were launched in</w:t>
      </w:r>
      <w:r w:rsidRPr="00D76F87">
        <w:rPr>
          <w:rFonts w:ascii="Arial" w:hAnsi="Arial" w:cs="Arial"/>
          <w:b/>
          <w:bCs/>
        </w:rPr>
        <w:t xml:space="preserve"> 1953</w:t>
      </w:r>
      <w:r>
        <w:rPr>
          <w:rFonts w:ascii="Arial" w:hAnsi="Arial" w:cs="Arial"/>
        </w:rPr>
        <w:t xml:space="preserve"> celebrated the last time Britain crowned its monarch, 70 years ago. Taking pride of place was a</w:t>
      </w:r>
      <w:r w:rsidR="00EC3004">
        <w:rPr>
          <w:rFonts w:ascii="Arial" w:hAnsi="Arial" w:cs="Arial"/>
        </w:rPr>
        <w:t xml:space="preserve"> Triumph Mayflower,</w:t>
      </w:r>
      <w:r>
        <w:rPr>
          <w:rFonts w:ascii="Arial" w:hAnsi="Arial" w:cs="Arial"/>
        </w:rPr>
        <w:t xml:space="preserve"> Aston Martin DB2, Ford Popular 103E, Standard Vanguard Phase II, Sunbeam Alpine, Riley Pathfinder and Morris Minor Series II van and Traveller.</w:t>
      </w:r>
    </w:p>
    <w:p w14:paraId="63F9FBD6" w14:textId="460A524C" w:rsidR="00037149" w:rsidRDefault="00037149" w:rsidP="00037149">
      <w:pPr>
        <w:spacing w:line="276" w:lineRule="auto"/>
        <w:jc w:val="both"/>
        <w:rPr>
          <w:rFonts w:ascii="Arial" w:hAnsi="Arial" w:cs="Arial"/>
        </w:rPr>
      </w:pPr>
      <w:r>
        <w:rPr>
          <w:rFonts w:ascii="Arial" w:hAnsi="Arial" w:cs="Arial"/>
        </w:rPr>
        <w:t xml:space="preserve">Also turning heads was a line-up of Rolls-Royces and Bentleys from </w:t>
      </w:r>
      <w:r w:rsidRPr="00930075">
        <w:rPr>
          <w:rFonts w:ascii="Arial" w:hAnsi="Arial" w:cs="Arial"/>
          <w:b/>
          <w:bCs/>
        </w:rPr>
        <w:t>Rolls-Royce Enthusiasts’ Club</w:t>
      </w:r>
      <w:r>
        <w:rPr>
          <w:rFonts w:ascii="Arial" w:hAnsi="Arial" w:cs="Arial"/>
        </w:rPr>
        <w:t xml:space="preserve">, while equally impressive was a selection of Morgans from the </w:t>
      </w:r>
      <w:r w:rsidRPr="000D2346">
        <w:rPr>
          <w:rFonts w:ascii="Arial" w:hAnsi="Arial" w:cs="Arial"/>
          <w:b/>
        </w:rPr>
        <w:t>Morgan Sports Car Club</w:t>
      </w:r>
      <w:r>
        <w:rPr>
          <w:rFonts w:ascii="Arial" w:hAnsi="Arial" w:cs="Arial"/>
        </w:rPr>
        <w:t>.</w:t>
      </w:r>
    </w:p>
    <w:p w14:paraId="06BB0872" w14:textId="52870614" w:rsidR="00596459" w:rsidRDefault="00B80510" w:rsidP="00596459">
      <w:pPr>
        <w:spacing w:line="276" w:lineRule="auto"/>
        <w:jc w:val="both"/>
        <w:rPr>
          <w:rFonts w:ascii="Arial" w:hAnsi="Arial" w:cs="Arial"/>
        </w:rPr>
      </w:pPr>
      <w:r>
        <w:rPr>
          <w:rFonts w:ascii="Arial" w:hAnsi="Arial" w:cs="Arial"/>
        </w:rPr>
        <w:t xml:space="preserve">A successful Sunday highlight was the return of </w:t>
      </w:r>
      <w:r w:rsidRPr="00596459">
        <w:rPr>
          <w:rFonts w:ascii="Arial" w:hAnsi="Arial" w:cs="Arial"/>
          <w:b/>
          <w:bCs/>
        </w:rPr>
        <w:t>Trunk Traders</w:t>
      </w:r>
      <w:r>
        <w:rPr>
          <w:rFonts w:ascii="Arial" w:hAnsi="Arial" w:cs="Arial"/>
        </w:rPr>
        <w:t xml:space="preserve">, as </w:t>
      </w:r>
      <w:r w:rsidR="00596459">
        <w:rPr>
          <w:rFonts w:ascii="Arial" w:hAnsi="Arial" w:cs="Arial"/>
        </w:rPr>
        <w:t>amateur jumblers traded from their car boots to find new homes for their surplus motoring paraphernalia. From books, magazines, tools and enamel signs to wings, dashboard</w:t>
      </w:r>
      <w:r w:rsidR="00CF57FC">
        <w:rPr>
          <w:rFonts w:ascii="Arial" w:hAnsi="Arial" w:cs="Arial"/>
        </w:rPr>
        <w:t>s</w:t>
      </w:r>
      <w:r w:rsidR="00596459">
        <w:rPr>
          <w:rFonts w:ascii="Arial" w:hAnsi="Arial" w:cs="Arial"/>
        </w:rPr>
        <w:t xml:space="preserve">, carburettors and </w:t>
      </w:r>
      <w:r w:rsidR="00CF57FC">
        <w:rPr>
          <w:rFonts w:ascii="Arial" w:hAnsi="Arial" w:cs="Arial"/>
        </w:rPr>
        <w:t xml:space="preserve">steering </w:t>
      </w:r>
      <w:r w:rsidR="00596459">
        <w:rPr>
          <w:rFonts w:ascii="Arial" w:hAnsi="Arial" w:cs="Arial"/>
        </w:rPr>
        <w:t>w</w:t>
      </w:r>
      <w:r w:rsidR="00CF57FC">
        <w:rPr>
          <w:rFonts w:ascii="Arial" w:hAnsi="Arial" w:cs="Arial"/>
        </w:rPr>
        <w:t>heels</w:t>
      </w:r>
      <w:r w:rsidR="00596459">
        <w:rPr>
          <w:rFonts w:ascii="Arial" w:hAnsi="Arial" w:cs="Arial"/>
        </w:rPr>
        <w:t>, not to mention a wide selection of model cars, there was plenty to catch the eye of buyers.</w:t>
      </w:r>
    </w:p>
    <w:p w14:paraId="4AFE1BFC" w14:textId="25F883E9" w:rsidR="00B80510" w:rsidRDefault="00B80510" w:rsidP="00FB2624">
      <w:pPr>
        <w:spacing w:line="276" w:lineRule="auto"/>
        <w:jc w:val="both"/>
        <w:rPr>
          <w:rFonts w:ascii="Arial" w:hAnsi="Arial" w:cs="Arial"/>
        </w:rPr>
      </w:pPr>
      <w:r>
        <w:rPr>
          <w:rFonts w:ascii="Arial" w:hAnsi="Arial" w:cs="Arial"/>
        </w:rPr>
        <w:t xml:space="preserve">Ideal for those keeping their Land Rovers on (and off) the road, </w:t>
      </w:r>
      <w:r w:rsidRPr="00596459">
        <w:rPr>
          <w:rFonts w:ascii="Arial" w:hAnsi="Arial" w:cs="Arial"/>
          <w:b/>
          <w:bCs/>
        </w:rPr>
        <w:t>Land Rover Rummage</w:t>
      </w:r>
      <w:r>
        <w:rPr>
          <w:rFonts w:ascii="Arial" w:hAnsi="Arial" w:cs="Arial"/>
        </w:rPr>
        <w:t xml:space="preserve"> was also a must-see on the Sunday, with a </w:t>
      </w:r>
      <w:r w:rsidR="008B7188">
        <w:rPr>
          <w:rFonts w:ascii="Arial" w:hAnsi="Arial" w:cs="Arial"/>
        </w:rPr>
        <w:t xml:space="preserve">wide </w:t>
      </w:r>
      <w:r>
        <w:rPr>
          <w:rFonts w:ascii="Arial" w:hAnsi="Arial" w:cs="Arial"/>
        </w:rPr>
        <w:t>range of spare parts on offer</w:t>
      </w:r>
      <w:r w:rsidR="008B7188">
        <w:rPr>
          <w:rFonts w:ascii="Arial" w:hAnsi="Arial" w:cs="Arial"/>
        </w:rPr>
        <w:t xml:space="preserve">, ranging from service items </w:t>
      </w:r>
      <w:r w:rsidR="00596459">
        <w:rPr>
          <w:rFonts w:ascii="Arial" w:hAnsi="Arial" w:cs="Arial"/>
        </w:rPr>
        <w:t xml:space="preserve">and engine parts </w:t>
      </w:r>
      <w:r w:rsidR="008B7188">
        <w:rPr>
          <w:rFonts w:ascii="Arial" w:hAnsi="Arial" w:cs="Arial"/>
        </w:rPr>
        <w:t xml:space="preserve">right up to </w:t>
      </w:r>
      <w:r w:rsidR="00596459">
        <w:rPr>
          <w:rFonts w:ascii="Arial" w:hAnsi="Arial" w:cs="Arial"/>
        </w:rPr>
        <w:t xml:space="preserve">wheels, doors and even </w:t>
      </w:r>
      <w:r w:rsidR="008B7188">
        <w:rPr>
          <w:rFonts w:ascii="Arial" w:hAnsi="Arial" w:cs="Arial"/>
        </w:rPr>
        <w:t>body tubs.</w:t>
      </w:r>
    </w:p>
    <w:p w14:paraId="71E81D9C" w14:textId="573C0F09" w:rsidR="00596459" w:rsidRDefault="007F7BD1" w:rsidP="00FB2624">
      <w:pPr>
        <w:spacing w:line="276" w:lineRule="auto"/>
        <w:jc w:val="both"/>
        <w:rPr>
          <w:rFonts w:ascii="Arial" w:hAnsi="Arial" w:cs="Arial"/>
        </w:rPr>
      </w:pPr>
      <w:r>
        <w:rPr>
          <w:rFonts w:ascii="Arial" w:hAnsi="Arial" w:cs="Arial"/>
        </w:rPr>
        <w:t xml:space="preserve">Those looking for complete cars to buy had a variety of motors to browse in </w:t>
      </w:r>
      <w:r w:rsidR="00596459" w:rsidRPr="007F7BD1">
        <w:rPr>
          <w:rFonts w:ascii="Arial" w:hAnsi="Arial" w:cs="Arial"/>
          <w:b/>
          <w:bCs/>
        </w:rPr>
        <w:t>Automart</w:t>
      </w:r>
      <w:r>
        <w:rPr>
          <w:rFonts w:ascii="Arial" w:hAnsi="Arial" w:cs="Arial"/>
        </w:rPr>
        <w:t>. Includin</w:t>
      </w:r>
      <w:r w:rsidR="00CF57FC">
        <w:rPr>
          <w:rFonts w:ascii="Arial" w:hAnsi="Arial" w:cs="Arial"/>
        </w:rPr>
        <w:t>g</w:t>
      </w:r>
      <w:r>
        <w:rPr>
          <w:rFonts w:ascii="Arial" w:hAnsi="Arial" w:cs="Arial"/>
        </w:rPr>
        <w:t xml:space="preserve"> modern and traditional classics alike, the selection </w:t>
      </w:r>
      <w:r w:rsidR="00CF57FC">
        <w:rPr>
          <w:rFonts w:ascii="Arial" w:hAnsi="Arial" w:cs="Arial"/>
        </w:rPr>
        <w:t xml:space="preserve">of vehicles </w:t>
      </w:r>
      <w:r>
        <w:rPr>
          <w:rFonts w:ascii="Arial" w:hAnsi="Arial" w:cs="Arial"/>
        </w:rPr>
        <w:t xml:space="preserve">on offer ranged </w:t>
      </w:r>
      <w:r w:rsidR="00596459">
        <w:rPr>
          <w:rFonts w:ascii="Arial" w:hAnsi="Arial" w:cs="Arial"/>
        </w:rPr>
        <w:t xml:space="preserve">from a </w:t>
      </w:r>
      <w:r w:rsidR="009675CA">
        <w:rPr>
          <w:rFonts w:ascii="Arial" w:hAnsi="Arial" w:cs="Arial"/>
        </w:rPr>
        <w:t xml:space="preserve">rare Austin A40 Sports and a </w:t>
      </w:r>
      <w:r w:rsidR="00596459">
        <w:rPr>
          <w:rFonts w:ascii="Arial" w:hAnsi="Arial" w:cs="Arial"/>
        </w:rPr>
        <w:t xml:space="preserve">running restoration project Rover P4 110, to a sought-after Peugeot 205 GTi and a very smart Mini Cooper </w:t>
      </w:r>
      <w:r>
        <w:rPr>
          <w:rFonts w:ascii="Arial" w:hAnsi="Arial" w:cs="Arial"/>
        </w:rPr>
        <w:t>S R53</w:t>
      </w:r>
      <w:r w:rsidR="00596459">
        <w:rPr>
          <w:rFonts w:ascii="Arial" w:hAnsi="Arial" w:cs="Arial"/>
        </w:rPr>
        <w:t>.</w:t>
      </w:r>
    </w:p>
    <w:p w14:paraId="61C9CCF1" w14:textId="47E264FB" w:rsidR="007F7BD1" w:rsidRDefault="00596459" w:rsidP="007F7BD1">
      <w:pPr>
        <w:spacing w:line="276" w:lineRule="auto"/>
        <w:jc w:val="both"/>
        <w:rPr>
          <w:rFonts w:ascii="Arial" w:hAnsi="Arial" w:cs="Arial"/>
        </w:rPr>
      </w:pPr>
      <w:r>
        <w:rPr>
          <w:rFonts w:ascii="Arial" w:hAnsi="Arial" w:cs="Arial"/>
        </w:rPr>
        <w:t xml:space="preserve">Spring Autojumble media partners </w:t>
      </w:r>
      <w:r w:rsidR="007F7BD1" w:rsidRPr="007F7BD1">
        <w:rPr>
          <w:rFonts w:ascii="Arial" w:hAnsi="Arial" w:cs="Arial"/>
          <w:b/>
          <w:bCs/>
        </w:rPr>
        <w:t>Practical Classics</w:t>
      </w:r>
      <w:r w:rsidR="007F7BD1">
        <w:rPr>
          <w:rFonts w:ascii="Arial" w:hAnsi="Arial" w:cs="Arial"/>
        </w:rPr>
        <w:t xml:space="preserve"> were </w:t>
      </w:r>
      <w:r w:rsidR="000F4606">
        <w:rPr>
          <w:rFonts w:ascii="Arial" w:hAnsi="Arial" w:cs="Arial"/>
        </w:rPr>
        <w:t xml:space="preserve">busy </w:t>
      </w:r>
      <w:r w:rsidR="007F7BD1">
        <w:rPr>
          <w:rFonts w:ascii="Arial" w:hAnsi="Arial" w:cs="Arial"/>
        </w:rPr>
        <w:t xml:space="preserve">meeting and greeting readers </w:t>
      </w:r>
      <w:r w:rsidR="00D27484">
        <w:rPr>
          <w:rFonts w:ascii="Arial" w:hAnsi="Arial" w:cs="Arial"/>
        </w:rPr>
        <w:t>on</w:t>
      </w:r>
      <w:r w:rsidR="007F7BD1">
        <w:rPr>
          <w:rFonts w:ascii="Arial" w:hAnsi="Arial" w:cs="Arial"/>
        </w:rPr>
        <w:t xml:space="preserve"> their campsite-themed stand, with a roof tent-equipped Land Rover rubbing shoulders with a Mercedes motorhome and a home-converted Citroen Berlingo camper. </w:t>
      </w:r>
      <w:r w:rsidR="000F4606">
        <w:rPr>
          <w:rFonts w:ascii="Arial" w:hAnsi="Arial" w:cs="Arial"/>
        </w:rPr>
        <w:t xml:space="preserve">The </w:t>
      </w:r>
      <w:r w:rsidR="000F4606" w:rsidRPr="00EC3004">
        <w:rPr>
          <w:rFonts w:ascii="Arial" w:hAnsi="Arial" w:cs="Arial"/>
          <w:b/>
          <w:bCs/>
        </w:rPr>
        <w:t>National Motor Museum Trust</w:t>
      </w:r>
      <w:r w:rsidR="000F4606">
        <w:rPr>
          <w:rFonts w:ascii="Arial" w:hAnsi="Arial" w:cs="Arial"/>
        </w:rPr>
        <w:t xml:space="preserve"> team were on their stand spreading the word about the museum’s collections, w</w:t>
      </w:r>
      <w:r w:rsidR="007F7BD1">
        <w:rPr>
          <w:rFonts w:ascii="Arial" w:hAnsi="Arial" w:cs="Arial"/>
        </w:rPr>
        <w:t xml:space="preserve">hile </w:t>
      </w:r>
      <w:r w:rsidR="003F5E88">
        <w:rPr>
          <w:rFonts w:ascii="Arial" w:hAnsi="Arial" w:cs="Arial"/>
        </w:rPr>
        <w:t xml:space="preserve">supporters </w:t>
      </w:r>
      <w:r w:rsidR="007F7BD1" w:rsidRPr="00EC3004">
        <w:rPr>
          <w:rFonts w:ascii="Arial" w:hAnsi="Arial" w:cs="Arial"/>
          <w:b/>
          <w:bCs/>
        </w:rPr>
        <w:t>Lancaster Insurance</w:t>
      </w:r>
      <w:r w:rsidR="007F7BD1">
        <w:rPr>
          <w:rFonts w:ascii="Arial" w:hAnsi="Arial" w:cs="Arial"/>
        </w:rPr>
        <w:t xml:space="preserve"> were giving showgoers the opportunity to win an Austin-Healey Sprite.</w:t>
      </w:r>
    </w:p>
    <w:p w14:paraId="64513DB2" w14:textId="28D9E1C0" w:rsidR="009675CA" w:rsidRDefault="009675CA" w:rsidP="009675CA">
      <w:pPr>
        <w:spacing w:line="276" w:lineRule="auto"/>
        <w:jc w:val="both"/>
        <w:rPr>
          <w:rFonts w:ascii="Arial" w:hAnsi="Arial" w:cs="Arial"/>
        </w:rPr>
      </w:pPr>
      <w:r>
        <w:rPr>
          <w:rFonts w:ascii="Arial" w:hAnsi="Arial" w:cs="Arial"/>
        </w:rPr>
        <w:t xml:space="preserve">Beaulieu’s </w:t>
      </w:r>
      <w:r w:rsidRPr="00037D8F">
        <w:rPr>
          <w:rFonts w:ascii="Arial" w:hAnsi="Arial" w:cs="Arial"/>
          <w:b/>
        </w:rPr>
        <w:t>International Autojumble</w:t>
      </w:r>
      <w:r>
        <w:rPr>
          <w:rFonts w:ascii="Arial" w:hAnsi="Arial" w:cs="Arial"/>
        </w:rPr>
        <w:t xml:space="preserve"> will be taking place on 2</w:t>
      </w:r>
      <w:r w:rsidRPr="009675CA">
        <w:rPr>
          <w:rFonts w:ascii="Arial" w:hAnsi="Arial" w:cs="Arial"/>
          <w:vertAlign w:val="superscript"/>
        </w:rPr>
        <w:t>nd</w:t>
      </w:r>
      <w:r>
        <w:rPr>
          <w:rFonts w:ascii="Arial" w:hAnsi="Arial" w:cs="Arial"/>
        </w:rPr>
        <w:t xml:space="preserve"> and 3</w:t>
      </w:r>
      <w:r w:rsidRPr="009675CA">
        <w:rPr>
          <w:rFonts w:ascii="Arial" w:hAnsi="Arial" w:cs="Arial"/>
          <w:vertAlign w:val="superscript"/>
        </w:rPr>
        <w:t>rd</w:t>
      </w:r>
      <w:r>
        <w:rPr>
          <w:rFonts w:ascii="Arial" w:hAnsi="Arial" w:cs="Arial"/>
        </w:rPr>
        <w:t xml:space="preserve"> September 2023, with the dates for next year’s Spring Autojumble to be announced later this year</w:t>
      </w:r>
      <w:r w:rsidRPr="00037D8F">
        <w:rPr>
          <w:rFonts w:ascii="Arial" w:hAnsi="Arial" w:cs="Arial"/>
        </w:rPr>
        <w:t xml:space="preserve">. In the meantime, </w:t>
      </w:r>
      <w:r w:rsidRPr="00037D8F">
        <w:rPr>
          <w:rFonts w:ascii="Arial" w:hAnsi="Arial" w:cs="Arial"/>
          <w:b/>
        </w:rPr>
        <w:t>Simply Ford</w:t>
      </w:r>
      <w:r w:rsidRPr="00037D8F">
        <w:rPr>
          <w:rFonts w:ascii="Arial" w:hAnsi="Arial" w:cs="Arial"/>
        </w:rPr>
        <w:t xml:space="preserve"> </w:t>
      </w:r>
      <w:r>
        <w:rPr>
          <w:rFonts w:ascii="Arial" w:hAnsi="Arial" w:cs="Arial"/>
        </w:rPr>
        <w:t>will be taking place on 21</w:t>
      </w:r>
      <w:r w:rsidRPr="009675CA">
        <w:rPr>
          <w:rFonts w:ascii="Arial" w:hAnsi="Arial" w:cs="Arial"/>
          <w:vertAlign w:val="superscript"/>
        </w:rPr>
        <w:t>st</w:t>
      </w:r>
      <w:r>
        <w:rPr>
          <w:rFonts w:ascii="Arial" w:hAnsi="Arial" w:cs="Arial"/>
        </w:rPr>
        <w:t xml:space="preserve"> May, </w:t>
      </w:r>
      <w:r w:rsidRPr="00037D8F">
        <w:rPr>
          <w:rFonts w:ascii="Arial" w:hAnsi="Arial" w:cs="Arial"/>
          <w:b/>
        </w:rPr>
        <w:t>Simply Porsche</w:t>
      </w:r>
      <w:r>
        <w:rPr>
          <w:rFonts w:ascii="Arial" w:hAnsi="Arial" w:cs="Arial"/>
        </w:rPr>
        <w:t xml:space="preserve"> on 4</w:t>
      </w:r>
      <w:r w:rsidRPr="00037D8F">
        <w:rPr>
          <w:rFonts w:ascii="Arial" w:hAnsi="Arial" w:cs="Arial"/>
          <w:vertAlign w:val="superscript"/>
        </w:rPr>
        <w:t>th</w:t>
      </w:r>
      <w:r>
        <w:rPr>
          <w:rFonts w:ascii="Arial" w:hAnsi="Arial" w:cs="Arial"/>
        </w:rPr>
        <w:t xml:space="preserve"> June and the </w:t>
      </w:r>
      <w:r>
        <w:rPr>
          <w:rFonts w:ascii="Arial" w:hAnsi="Arial" w:cs="Arial"/>
          <w:b/>
        </w:rPr>
        <w:t xml:space="preserve">Custom and American </w:t>
      </w:r>
      <w:r w:rsidRPr="00037D8F">
        <w:rPr>
          <w:rFonts w:ascii="Arial" w:hAnsi="Arial" w:cs="Arial"/>
          <w:b/>
        </w:rPr>
        <w:t>Show</w:t>
      </w:r>
      <w:r>
        <w:rPr>
          <w:rFonts w:ascii="Arial" w:hAnsi="Arial" w:cs="Arial"/>
        </w:rPr>
        <w:t xml:space="preserve"> on Father’s Day 18</w:t>
      </w:r>
      <w:r w:rsidRPr="00037D8F">
        <w:rPr>
          <w:rFonts w:ascii="Arial" w:hAnsi="Arial" w:cs="Arial"/>
          <w:vertAlign w:val="superscript"/>
        </w:rPr>
        <w:t>th</w:t>
      </w:r>
      <w:r>
        <w:rPr>
          <w:rFonts w:ascii="Arial" w:hAnsi="Arial" w:cs="Arial"/>
        </w:rPr>
        <w:t xml:space="preserve"> June. </w:t>
      </w:r>
      <w:r w:rsidRPr="00347B89">
        <w:rPr>
          <w:rStyle w:val="Hyperlink"/>
          <w:rFonts w:ascii="Arial" w:hAnsi="Arial" w:cs="Arial"/>
          <w:color w:val="auto"/>
          <w:u w:val="none"/>
        </w:rPr>
        <w:t xml:space="preserve">Visit </w:t>
      </w:r>
      <w:hyperlink r:id="rId8" w:history="1">
        <w:r w:rsidRPr="00706662">
          <w:rPr>
            <w:rStyle w:val="Hyperlink"/>
            <w:rFonts w:ascii="Arial" w:hAnsi="Arial" w:cs="Arial"/>
          </w:rPr>
          <w:t>www.beaulieu.co.uk</w:t>
        </w:r>
      </w:hyperlink>
      <w:r w:rsidRPr="00706662">
        <w:rPr>
          <w:rFonts w:ascii="Arial" w:hAnsi="Arial" w:cs="Arial"/>
        </w:rPr>
        <w:t xml:space="preserve"> for more information.</w:t>
      </w:r>
    </w:p>
    <w:p w14:paraId="64BA2B4C" w14:textId="77777777" w:rsidR="008374B7" w:rsidRDefault="008374B7" w:rsidP="008374B7">
      <w:pPr>
        <w:spacing w:before="240" w:after="0"/>
        <w:jc w:val="center"/>
        <w:rPr>
          <w:rFonts w:ascii="Arial" w:hAnsi="Arial" w:cs="Arial"/>
          <w:b/>
        </w:rPr>
      </w:pPr>
      <w:r w:rsidRPr="008B4184">
        <w:rPr>
          <w:rFonts w:ascii="Arial" w:hAnsi="Arial" w:cs="Arial"/>
          <w:b/>
        </w:rPr>
        <w:t>Ends</w:t>
      </w:r>
    </w:p>
    <w:p w14:paraId="551BEA76" w14:textId="77777777" w:rsidR="008374B7" w:rsidRDefault="001C16D6" w:rsidP="008374B7">
      <w:pPr>
        <w:jc w:val="center"/>
        <w:rPr>
          <w:rFonts w:ascii="Arial" w:hAnsi="Arial" w:cs="Arial"/>
        </w:rPr>
      </w:pPr>
      <w:r>
        <w:rPr>
          <w:rFonts w:ascii="Arial" w:hAnsi="Arial" w:cs="Arial"/>
          <w:noProof/>
          <w:color w:val="262626"/>
          <w:sz w:val="20"/>
          <w:szCs w:val="28"/>
          <w:lang w:eastAsia="en-GB"/>
        </w:rPr>
        <w:pict w14:anchorId="34482893">
          <v:rect id="_x0000_i1025" style="width:0;height:1.5pt" o:hralign="center" o:hrstd="t" o:hr="t" fillcolor="#a0a0a0" stroked="f"/>
        </w:pict>
      </w:r>
    </w:p>
    <w:p w14:paraId="69210848" w14:textId="77777777" w:rsidR="009675CA" w:rsidRDefault="009675CA" w:rsidP="008374B7">
      <w:pPr>
        <w:rPr>
          <w:rFonts w:ascii="Arial" w:hAnsi="Arial" w:cs="Arial"/>
          <w:b/>
        </w:rPr>
      </w:pPr>
    </w:p>
    <w:p w14:paraId="2AFE8144" w14:textId="4915EC8F" w:rsidR="008374B7" w:rsidRPr="00D6603E" w:rsidRDefault="008374B7" w:rsidP="008374B7">
      <w:pPr>
        <w:rPr>
          <w:rFonts w:ascii="Arial" w:hAnsi="Arial" w:cs="Arial"/>
          <w:b/>
        </w:rPr>
      </w:pPr>
      <w:r w:rsidRPr="00D6603E">
        <w:rPr>
          <w:rFonts w:ascii="Arial" w:hAnsi="Arial" w:cs="Arial"/>
          <w:b/>
        </w:rPr>
        <w:t>Further information from:</w:t>
      </w:r>
    </w:p>
    <w:p w14:paraId="00B1E3BA" w14:textId="77777777" w:rsidR="008374B7" w:rsidRDefault="008374B7" w:rsidP="008374B7">
      <w:pPr>
        <w:spacing w:after="0"/>
        <w:rPr>
          <w:rFonts w:ascii="Arial" w:hAnsi="Arial" w:cs="Arial"/>
        </w:rPr>
      </w:pPr>
      <w:r>
        <w:rPr>
          <w:rFonts w:ascii="Arial" w:hAnsi="Arial" w:cs="Arial"/>
        </w:rPr>
        <w:lastRenderedPageBreak/>
        <w:t>Ben Coleman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6603E">
        <w:rPr>
          <w:rFonts w:ascii="Arial" w:hAnsi="Arial" w:cs="Arial"/>
        </w:rPr>
        <w:t>Richard Morgan</w:t>
      </w:r>
      <w:r w:rsidRPr="00D6603E">
        <w:rPr>
          <w:rFonts w:ascii="Arial" w:hAnsi="Arial" w:cs="Arial"/>
        </w:rPr>
        <w:br/>
        <w:t>PR Executive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6603E">
        <w:rPr>
          <w:rFonts w:ascii="Arial" w:hAnsi="Arial" w:cs="Arial"/>
        </w:rPr>
        <w:t>Marketing Manager</w:t>
      </w:r>
      <w:r w:rsidRPr="00D6603E">
        <w:rPr>
          <w:rFonts w:ascii="Arial" w:hAnsi="Arial" w:cs="Arial"/>
        </w:rPr>
        <w:br/>
        <w:t xml:space="preserve">E: </w:t>
      </w:r>
      <w:hyperlink r:id="rId9" w:history="1">
        <w:r w:rsidRPr="00041172">
          <w:rPr>
            <w:rStyle w:val="Hyperlink"/>
            <w:rFonts w:ascii="Arial" w:hAnsi="Arial" w:cs="Arial"/>
            <w:bCs/>
            <w:iCs/>
          </w:rPr>
          <w:t>pr@beaulieu.co.uk</w:t>
        </w:r>
      </w:hyperlink>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D6603E">
        <w:rPr>
          <w:rFonts w:ascii="Arial" w:hAnsi="Arial" w:cs="Arial"/>
        </w:rPr>
        <w:t xml:space="preserve">E: </w:t>
      </w:r>
      <w:hyperlink r:id="rId10" w:history="1">
        <w:r w:rsidRPr="00D6603E">
          <w:rPr>
            <w:rStyle w:val="Hyperlink"/>
            <w:rFonts w:ascii="Arial" w:hAnsi="Arial" w:cs="Arial"/>
          </w:rPr>
          <w:t>richard.morgan@beaulieu.co.uk</w:t>
        </w:r>
      </w:hyperlink>
    </w:p>
    <w:p w14:paraId="4379F7C3" w14:textId="77777777" w:rsidR="004C38CC" w:rsidRPr="008374B7" w:rsidRDefault="008374B7" w:rsidP="008374B7">
      <w:pPr>
        <w:spacing w:after="0"/>
        <w:rPr>
          <w:rFonts w:ascii="Arial" w:hAnsi="Arial" w:cs="Arial"/>
        </w:rPr>
      </w:pPr>
      <w:r w:rsidRPr="00D6603E">
        <w:rPr>
          <w:rFonts w:ascii="Arial" w:hAnsi="Arial" w:cs="Arial"/>
        </w:rPr>
        <w:t>T: 01590 614641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6603E">
        <w:rPr>
          <w:rFonts w:ascii="Arial" w:hAnsi="Arial" w:cs="Arial"/>
        </w:rPr>
        <w:t>T</w:t>
      </w:r>
      <w:r w:rsidRPr="00E12D59">
        <w:rPr>
          <w:rFonts w:ascii="Arial" w:hAnsi="Arial" w:cs="Arial"/>
        </w:rPr>
        <w:t>: 07818 454502</w:t>
      </w:r>
    </w:p>
    <w:sectPr w:rsidR="004C38CC" w:rsidRPr="008374B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D06EF" w14:textId="77777777" w:rsidR="00022BFD" w:rsidRDefault="00022BFD" w:rsidP="004C38CC">
      <w:pPr>
        <w:spacing w:after="0" w:line="240" w:lineRule="auto"/>
      </w:pPr>
      <w:r>
        <w:separator/>
      </w:r>
    </w:p>
  </w:endnote>
  <w:endnote w:type="continuationSeparator" w:id="0">
    <w:p w14:paraId="1EEF4F54" w14:textId="77777777" w:rsidR="00022BFD" w:rsidRDefault="00022BFD" w:rsidP="004C3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7445" w14:textId="77777777" w:rsidR="004C38CC" w:rsidRDefault="004C38CC" w:rsidP="004C38CC">
    <w:pPr>
      <w:pStyle w:val="Footer"/>
      <w:jc w:val="right"/>
    </w:pPr>
    <w:r>
      <w:rPr>
        <w:noProof/>
        <w:lang w:eastAsia="en-GB"/>
      </w:rPr>
      <w:drawing>
        <wp:inline distT="0" distB="0" distL="0" distR="0" wp14:anchorId="1B4642A4" wp14:editId="7177446C">
          <wp:extent cx="2228850" cy="625642"/>
          <wp:effectExtent l="0" t="0" r="0" b="3175"/>
          <wp:docPr id="1" name="Picture 1" descr="C:\Users\Ben.Wanklyn\AppData\Local\Microsoft\Windows\INetCache\Content.Word\beaulieu-logo-full-colour-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en.Wanklyn\AppData\Local\Microsoft\Windows\INetCache\Content.Word\beaulieu-logo-full-colour-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042" cy="63467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959BB" w14:textId="77777777" w:rsidR="00022BFD" w:rsidRDefault="00022BFD" w:rsidP="004C38CC">
      <w:pPr>
        <w:spacing w:after="0" w:line="240" w:lineRule="auto"/>
      </w:pPr>
      <w:r>
        <w:separator/>
      </w:r>
    </w:p>
  </w:footnote>
  <w:footnote w:type="continuationSeparator" w:id="0">
    <w:p w14:paraId="597D552F" w14:textId="77777777" w:rsidR="00022BFD" w:rsidRDefault="00022BFD" w:rsidP="004C3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8CC"/>
    <w:rsid w:val="00005F06"/>
    <w:rsid w:val="000153E1"/>
    <w:rsid w:val="00022BFD"/>
    <w:rsid w:val="000252D6"/>
    <w:rsid w:val="00037149"/>
    <w:rsid w:val="000374DB"/>
    <w:rsid w:val="00054A6D"/>
    <w:rsid w:val="000560E7"/>
    <w:rsid w:val="0007383C"/>
    <w:rsid w:val="00090808"/>
    <w:rsid w:val="000950CC"/>
    <w:rsid w:val="000955DC"/>
    <w:rsid w:val="000B091C"/>
    <w:rsid w:val="000B757F"/>
    <w:rsid w:val="000C5652"/>
    <w:rsid w:val="000D6CFC"/>
    <w:rsid w:val="000F4606"/>
    <w:rsid w:val="00127982"/>
    <w:rsid w:val="00131C75"/>
    <w:rsid w:val="00133C23"/>
    <w:rsid w:val="00146F31"/>
    <w:rsid w:val="00153E15"/>
    <w:rsid w:val="001558D1"/>
    <w:rsid w:val="00156A3A"/>
    <w:rsid w:val="0016238F"/>
    <w:rsid w:val="00181591"/>
    <w:rsid w:val="00197C01"/>
    <w:rsid w:val="001A25F7"/>
    <w:rsid w:val="001B6EE3"/>
    <w:rsid w:val="001C16D6"/>
    <w:rsid w:val="001F0AC0"/>
    <w:rsid w:val="00203B1A"/>
    <w:rsid w:val="002166D7"/>
    <w:rsid w:val="002379E7"/>
    <w:rsid w:val="00237D17"/>
    <w:rsid w:val="00241E96"/>
    <w:rsid w:val="00242284"/>
    <w:rsid w:val="0025052F"/>
    <w:rsid w:val="00256F1A"/>
    <w:rsid w:val="00276ADF"/>
    <w:rsid w:val="00276AE9"/>
    <w:rsid w:val="00280A00"/>
    <w:rsid w:val="00283D3D"/>
    <w:rsid w:val="00284679"/>
    <w:rsid w:val="00296224"/>
    <w:rsid w:val="002B4D79"/>
    <w:rsid w:val="002C24D9"/>
    <w:rsid w:val="002E7AA6"/>
    <w:rsid w:val="002F36A6"/>
    <w:rsid w:val="002F4E1D"/>
    <w:rsid w:val="00306CF1"/>
    <w:rsid w:val="00317FA8"/>
    <w:rsid w:val="00342229"/>
    <w:rsid w:val="0037252D"/>
    <w:rsid w:val="0037714C"/>
    <w:rsid w:val="003A5E4F"/>
    <w:rsid w:val="003B217E"/>
    <w:rsid w:val="003B7179"/>
    <w:rsid w:val="003D384F"/>
    <w:rsid w:val="003F5E88"/>
    <w:rsid w:val="003F6B64"/>
    <w:rsid w:val="00411A70"/>
    <w:rsid w:val="00420FD7"/>
    <w:rsid w:val="0045657D"/>
    <w:rsid w:val="00462D90"/>
    <w:rsid w:val="00465436"/>
    <w:rsid w:val="00482189"/>
    <w:rsid w:val="004824C7"/>
    <w:rsid w:val="0049176E"/>
    <w:rsid w:val="004A1641"/>
    <w:rsid w:val="004B0751"/>
    <w:rsid w:val="004B603D"/>
    <w:rsid w:val="004B774A"/>
    <w:rsid w:val="004C22FF"/>
    <w:rsid w:val="004C38CC"/>
    <w:rsid w:val="004D0D9C"/>
    <w:rsid w:val="004D49FF"/>
    <w:rsid w:val="004D70A9"/>
    <w:rsid w:val="004E0F61"/>
    <w:rsid w:val="004E1327"/>
    <w:rsid w:val="004E38F2"/>
    <w:rsid w:val="00514D80"/>
    <w:rsid w:val="005155F2"/>
    <w:rsid w:val="00524E67"/>
    <w:rsid w:val="00525A32"/>
    <w:rsid w:val="0054087F"/>
    <w:rsid w:val="00540D56"/>
    <w:rsid w:val="005820AF"/>
    <w:rsid w:val="00592C77"/>
    <w:rsid w:val="00596459"/>
    <w:rsid w:val="005A5532"/>
    <w:rsid w:val="005B699D"/>
    <w:rsid w:val="005C6C70"/>
    <w:rsid w:val="005E0599"/>
    <w:rsid w:val="005F3D2E"/>
    <w:rsid w:val="00610516"/>
    <w:rsid w:val="00613069"/>
    <w:rsid w:val="006218AD"/>
    <w:rsid w:val="00627805"/>
    <w:rsid w:val="00633042"/>
    <w:rsid w:val="0063462C"/>
    <w:rsid w:val="00640E5B"/>
    <w:rsid w:val="006475B0"/>
    <w:rsid w:val="0065667D"/>
    <w:rsid w:val="00671EBB"/>
    <w:rsid w:val="006742F8"/>
    <w:rsid w:val="0067431B"/>
    <w:rsid w:val="00677799"/>
    <w:rsid w:val="0068037D"/>
    <w:rsid w:val="006B329A"/>
    <w:rsid w:val="006B3CB7"/>
    <w:rsid w:val="006B3D80"/>
    <w:rsid w:val="006C4624"/>
    <w:rsid w:val="006C7992"/>
    <w:rsid w:val="006E09DF"/>
    <w:rsid w:val="006E603D"/>
    <w:rsid w:val="00707224"/>
    <w:rsid w:val="00724F31"/>
    <w:rsid w:val="00750BEB"/>
    <w:rsid w:val="007630DB"/>
    <w:rsid w:val="007E6D59"/>
    <w:rsid w:val="007F41A8"/>
    <w:rsid w:val="007F7BD1"/>
    <w:rsid w:val="008060F4"/>
    <w:rsid w:val="00806982"/>
    <w:rsid w:val="00811955"/>
    <w:rsid w:val="00813703"/>
    <w:rsid w:val="00816BB6"/>
    <w:rsid w:val="0082320C"/>
    <w:rsid w:val="008374B7"/>
    <w:rsid w:val="008475F8"/>
    <w:rsid w:val="00874CE5"/>
    <w:rsid w:val="00875234"/>
    <w:rsid w:val="00875245"/>
    <w:rsid w:val="00875BC2"/>
    <w:rsid w:val="008A118D"/>
    <w:rsid w:val="008A4D55"/>
    <w:rsid w:val="008A7428"/>
    <w:rsid w:val="008B29CF"/>
    <w:rsid w:val="008B7188"/>
    <w:rsid w:val="008F343A"/>
    <w:rsid w:val="008F7F81"/>
    <w:rsid w:val="0090011E"/>
    <w:rsid w:val="00926BA3"/>
    <w:rsid w:val="00930075"/>
    <w:rsid w:val="0094036D"/>
    <w:rsid w:val="00941927"/>
    <w:rsid w:val="00941E4C"/>
    <w:rsid w:val="00955702"/>
    <w:rsid w:val="0095684A"/>
    <w:rsid w:val="009675CA"/>
    <w:rsid w:val="00980407"/>
    <w:rsid w:val="00982A07"/>
    <w:rsid w:val="00983426"/>
    <w:rsid w:val="00986DF4"/>
    <w:rsid w:val="009958D4"/>
    <w:rsid w:val="009A4255"/>
    <w:rsid w:val="009A5604"/>
    <w:rsid w:val="009C4980"/>
    <w:rsid w:val="009F2523"/>
    <w:rsid w:val="00A14300"/>
    <w:rsid w:val="00A15A78"/>
    <w:rsid w:val="00A15E6E"/>
    <w:rsid w:val="00A226C4"/>
    <w:rsid w:val="00A4235F"/>
    <w:rsid w:val="00A65D27"/>
    <w:rsid w:val="00A76149"/>
    <w:rsid w:val="00A76D28"/>
    <w:rsid w:val="00AA35EB"/>
    <w:rsid w:val="00AB2FA6"/>
    <w:rsid w:val="00AD27E8"/>
    <w:rsid w:val="00B10D24"/>
    <w:rsid w:val="00B1104A"/>
    <w:rsid w:val="00B115CD"/>
    <w:rsid w:val="00B204F4"/>
    <w:rsid w:val="00B27E9E"/>
    <w:rsid w:val="00B3073A"/>
    <w:rsid w:val="00B4260E"/>
    <w:rsid w:val="00B53FAD"/>
    <w:rsid w:val="00B80510"/>
    <w:rsid w:val="00B951C3"/>
    <w:rsid w:val="00BB2E8C"/>
    <w:rsid w:val="00BC1408"/>
    <w:rsid w:val="00C118C4"/>
    <w:rsid w:val="00C1222E"/>
    <w:rsid w:val="00C1625C"/>
    <w:rsid w:val="00C23926"/>
    <w:rsid w:val="00C36F53"/>
    <w:rsid w:val="00C44595"/>
    <w:rsid w:val="00C55AA1"/>
    <w:rsid w:val="00C7330B"/>
    <w:rsid w:val="00C817C1"/>
    <w:rsid w:val="00C83D1E"/>
    <w:rsid w:val="00C85365"/>
    <w:rsid w:val="00C9016A"/>
    <w:rsid w:val="00C92FEF"/>
    <w:rsid w:val="00C94152"/>
    <w:rsid w:val="00CC7018"/>
    <w:rsid w:val="00CD4631"/>
    <w:rsid w:val="00CD50F1"/>
    <w:rsid w:val="00CF1971"/>
    <w:rsid w:val="00CF260B"/>
    <w:rsid w:val="00CF57FC"/>
    <w:rsid w:val="00D10B30"/>
    <w:rsid w:val="00D27484"/>
    <w:rsid w:val="00D40FF3"/>
    <w:rsid w:val="00D61D18"/>
    <w:rsid w:val="00D625CB"/>
    <w:rsid w:val="00D70382"/>
    <w:rsid w:val="00D76F87"/>
    <w:rsid w:val="00D77C1D"/>
    <w:rsid w:val="00D82060"/>
    <w:rsid w:val="00D874AA"/>
    <w:rsid w:val="00DA4B96"/>
    <w:rsid w:val="00DB0BA0"/>
    <w:rsid w:val="00DB6355"/>
    <w:rsid w:val="00DD0A28"/>
    <w:rsid w:val="00DD6A79"/>
    <w:rsid w:val="00E1104F"/>
    <w:rsid w:val="00E154AC"/>
    <w:rsid w:val="00E35BCC"/>
    <w:rsid w:val="00E37CBC"/>
    <w:rsid w:val="00E42281"/>
    <w:rsid w:val="00E429F3"/>
    <w:rsid w:val="00E5356E"/>
    <w:rsid w:val="00EB352C"/>
    <w:rsid w:val="00EB4232"/>
    <w:rsid w:val="00EB5D6B"/>
    <w:rsid w:val="00EB5DFE"/>
    <w:rsid w:val="00EB62C0"/>
    <w:rsid w:val="00EB7CFA"/>
    <w:rsid w:val="00EC3004"/>
    <w:rsid w:val="00EC7606"/>
    <w:rsid w:val="00ED6C6C"/>
    <w:rsid w:val="00F2123F"/>
    <w:rsid w:val="00F37303"/>
    <w:rsid w:val="00F438D4"/>
    <w:rsid w:val="00F521C2"/>
    <w:rsid w:val="00F52E58"/>
    <w:rsid w:val="00F532E3"/>
    <w:rsid w:val="00F564DC"/>
    <w:rsid w:val="00F62393"/>
    <w:rsid w:val="00F75890"/>
    <w:rsid w:val="00F94984"/>
    <w:rsid w:val="00FA7381"/>
    <w:rsid w:val="00FB2624"/>
    <w:rsid w:val="00FD4328"/>
    <w:rsid w:val="00FF2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9509406"/>
  <w15:chartTrackingRefBased/>
  <w15:docId w15:val="{B8925C15-C53E-4988-9DA3-97137C66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8CC"/>
  </w:style>
  <w:style w:type="paragraph" w:styleId="Footer">
    <w:name w:val="footer"/>
    <w:basedOn w:val="Normal"/>
    <w:link w:val="FooterChar"/>
    <w:uiPriority w:val="99"/>
    <w:unhideWhenUsed/>
    <w:rsid w:val="004C3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8CC"/>
  </w:style>
  <w:style w:type="character" w:styleId="Hyperlink">
    <w:name w:val="Hyperlink"/>
    <w:basedOn w:val="DefaultParagraphFont"/>
    <w:uiPriority w:val="99"/>
    <w:unhideWhenUsed/>
    <w:rsid w:val="004C38CC"/>
    <w:rPr>
      <w:color w:val="0563C1" w:themeColor="hyperlink"/>
      <w:u w:val="single"/>
    </w:rPr>
  </w:style>
  <w:style w:type="character" w:styleId="FollowedHyperlink">
    <w:name w:val="FollowedHyperlink"/>
    <w:basedOn w:val="DefaultParagraphFont"/>
    <w:uiPriority w:val="99"/>
    <w:semiHidden/>
    <w:unhideWhenUsed/>
    <w:rsid w:val="00524E67"/>
    <w:rPr>
      <w:color w:val="954F72" w:themeColor="followedHyperlink"/>
      <w:u w:val="single"/>
    </w:rPr>
  </w:style>
  <w:style w:type="paragraph" w:styleId="BalloonText">
    <w:name w:val="Balloon Text"/>
    <w:basedOn w:val="Normal"/>
    <w:link w:val="BalloonTextChar"/>
    <w:uiPriority w:val="99"/>
    <w:semiHidden/>
    <w:unhideWhenUsed/>
    <w:rsid w:val="009F2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523"/>
    <w:rPr>
      <w:rFonts w:ascii="Segoe UI" w:hAnsi="Segoe UI" w:cs="Segoe UI"/>
      <w:sz w:val="18"/>
      <w:szCs w:val="18"/>
    </w:rPr>
  </w:style>
  <w:style w:type="character" w:styleId="UnresolvedMention">
    <w:name w:val="Unresolved Mention"/>
    <w:basedOn w:val="DefaultParagraphFont"/>
    <w:uiPriority w:val="99"/>
    <w:semiHidden/>
    <w:unhideWhenUsed/>
    <w:rsid w:val="004824C7"/>
    <w:rPr>
      <w:color w:val="605E5C"/>
      <w:shd w:val="clear" w:color="auto" w:fill="E1DFDD"/>
    </w:rPr>
  </w:style>
  <w:style w:type="paragraph" w:styleId="Revision">
    <w:name w:val="Revision"/>
    <w:hidden/>
    <w:uiPriority w:val="99"/>
    <w:semiHidden/>
    <w:rsid w:val="001C16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aulieu.co.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youtube.com/watch?v=0xfzaqROXUQ"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richard.morgan@beaulieu.co.uk" TargetMode="External"/><Relationship Id="rId4" Type="http://schemas.openxmlformats.org/officeDocument/2006/relationships/footnotes" Target="footnotes.xml"/><Relationship Id="rId9" Type="http://schemas.openxmlformats.org/officeDocument/2006/relationships/hyperlink" Target="mailto:pr@beaulieu.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3</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Wanklyn</dc:creator>
  <cp:keywords/>
  <dc:description/>
  <cp:lastModifiedBy>Ben Coleman</cp:lastModifiedBy>
  <cp:revision>20</cp:revision>
  <cp:lastPrinted>2020-02-13T10:42:00Z</cp:lastPrinted>
  <dcterms:created xsi:type="dcterms:W3CDTF">2023-05-12T09:57:00Z</dcterms:created>
  <dcterms:modified xsi:type="dcterms:W3CDTF">2023-05-15T14:48:00Z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ec673d9783c04d443605ee2974107f67e3a40960d8b662c96cd9cfc4f08006be</vt:lpwstr>
  </property>
</Properties>
</file>