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04133" w14:textId="77777777" w:rsidR="004B2F07" w:rsidRPr="00384932" w:rsidRDefault="004B2F07" w:rsidP="004B2F07">
      <w:pPr>
        <w:rPr>
          <w:rFonts w:ascii="Arial" w:hAnsi="Arial" w:cs="Arial"/>
          <w:sz w:val="24"/>
          <w:szCs w:val="24"/>
        </w:rPr>
      </w:pPr>
      <w:r w:rsidRPr="00384932">
        <w:rPr>
          <w:rFonts w:ascii="Arial" w:hAnsi="Arial" w:cs="Arial"/>
          <w:noProof/>
          <w:sz w:val="24"/>
          <w:szCs w:val="24"/>
          <w:lang w:eastAsia="en-GB"/>
        </w:rPr>
        <w:drawing>
          <wp:anchor distT="0" distB="0" distL="114300" distR="114300" simplePos="0" relativeHeight="251659264" behindDoc="1" locked="0" layoutInCell="1" allowOverlap="1" wp14:anchorId="39293A3D" wp14:editId="7DABFAB7">
            <wp:simplePos x="0" y="0"/>
            <wp:positionH relativeFrom="column">
              <wp:posOffset>3364969</wp:posOffset>
            </wp:positionH>
            <wp:positionV relativeFrom="paragraph">
              <wp:posOffset>0</wp:posOffset>
            </wp:positionV>
            <wp:extent cx="2409825" cy="680085"/>
            <wp:effectExtent l="0" t="0" r="9525" b="5715"/>
            <wp:wrapThrough wrapText="bothSides">
              <wp:wrapPolygon edited="0">
                <wp:start x="0" y="0"/>
                <wp:lineTo x="0" y="21176"/>
                <wp:lineTo x="21515" y="21176"/>
                <wp:lineTo x="21515" y="0"/>
                <wp:lineTo x="0" y="0"/>
              </wp:wrapPolygon>
            </wp:wrapThrough>
            <wp:docPr id="1" name="Picture 1" descr="beaulieu-logo-full-colou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ulieu-logo-full-colour-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825" cy="680085"/>
                    </a:xfrm>
                    <a:prstGeom prst="rect">
                      <a:avLst/>
                    </a:prstGeom>
                    <a:noFill/>
                  </pic:spPr>
                </pic:pic>
              </a:graphicData>
            </a:graphic>
            <wp14:sizeRelH relativeFrom="page">
              <wp14:pctWidth>0</wp14:pctWidth>
            </wp14:sizeRelH>
            <wp14:sizeRelV relativeFrom="page">
              <wp14:pctHeight>0</wp14:pctHeight>
            </wp14:sizeRelV>
          </wp:anchor>
        </w:drawing>
      </w:r>
      <w:r w:rsidRPr="00384932">
        <w:rPr>
          <w:rFonts w:ascii="Arial" w:hAnsi="Arial" w:cs="Arial"/>
          <w:sz w:val="24"/>
          <w:szCs w:val="24"/>
        </w:rPr>
        <w:tab/>
      </w:r>
    </w:p>
    <w:p w14:paraId="5F621931" w14:textId="24BE4C42" w:rsidR="004B2F07" w:rsidRPr="00706662" w:rsidRDefault="00706662" w:rsidP="004B2F07">
      <w:pPr>
        <w:rPr>
          <w:rFonts w:ascii="Arial" w:hAnsi="Arial" w:cs="Arial"/>
          <w:sz w:val="28"/>
          <w:szCs w:val="28"/>
        </w:rPr>
      </w:pPr>
      <w:r>
        <w:rPr>
          <w:rFonts w:ascii="Arial" w:hAnsi="Arial" w:cs="Arial"/>
          <w:sz w:val="28"/>
          <w:szCs w:val="28"/>
        </w:rPr>
        <w:t>Media n</w:t>
      </w:r>
      <w:r w:rsidR="004B2F07" w:rsidRPr="00706662">
        <w:rPr>
          <w:rFonts w:ascii="Arial" w:hAnsi="Arial" w:cs="Arial"/>
          <w:sz w:val="28"/>
          <w:szCs w:val="28"/>
        </w:rPr>
        <w:t>ews</w:t>
      </w:r>
    </w:p>
    <w:p w14:paraId="516D5A92" w14:textId="2E9E996D" w:rsidR="004B2F07" w:rsidRPr="004A5B3B" w:rsidRDefault="004B2F07" w:rsidP="004B2F07">
      <w:pPr>
        <w:rPr>
          <w:rFonts w:ascii="Arial" w:hAnsi="Arial" w:cs="Arial"/>
          <w:sz w:val="20"/>
          <w:szCs w:val="20"/>
        </w:rPr>
      </w:pPr>
      <w:r w:rsidRPr="004A5B3B">
        <w:rPr>
          <w:rFonts w:ascii="Arial" w:hAnsi="Arial" w:cs="Arial"/>
          <w:sz w:val="20"/>
          <w:szCs w:val="20"/>
        </w:rPr>
        <w:t xml:space="preserve">September </w:t>
      </w:r>
      <w:r w:rsidR="00297144">
        <w:rPr>
          <w:rFonts w:ascii="Arial" w:hAnsi="Arial" w:cs="Arial"/>
          <w:sz w:val="20"/>
          <w:szCs w:val="20"/>
        </w:rPr>
        <w:t>29</w:t>
      </w:r>
      <w:r w:rsidR="00297144" w:rsidRPr="00297144">
        <w:rPr>
          <w:rFonts w:ascii="Arial" w:hAnsi="Arial" w:cs="Arial"/>
          <w:sz w:val="20"/>
          <w:szCs w:val="20"/>
          <w:vertAlign w:val="superscript"/>
        </w:rPr>
        <w:t>th</w:t>
      </w:r>
      <w:r w:rsidR="00297144">
        <w:rPr>
          <w:rFonts w:ascii="Arial" w:hAnsi="Arial" w:cs="Arial"/>
          <w:sz w:val="20"/>
          <w:szCs w:val="20"/>
        </w:rPr>
        <w:t xml:space="preserve"> </w:t>
      </w:r>
      <w:r w:rsidR="00B22056">
        <w:rPr>
          <w:rFonts w:ascii="Arial" w:hAnsi="Arial" w:cs="Arial"/>
          <w:sz w:val="20"/>
          <w:szCs w:val="20"/>
        </w:rPr>
        <w:t>2022</w:t>
      </w:r>
    </w:p>
    <w:p w14:paraId="26458500" w14:textId="0AEA829F" w:rsidR="00706662" w:rsidRDefault="00B63F0C" w:rsidP="004B2F07">
      <w:pPr>
        <w:jc w:val="center"/>
        <w:rPr>
          <w:rFonts w:ascii="Arial" w:hAnsi="Arial" w:cs="Arial"/>
          <w:b/>
          <w:sz w:val="28"/>
          <w:szCs w:val="24"/>
        </w:rPr>
      </w:pPr>
      <w:r>
        <w:rPr>
          <w:rFonts w:ascii="Arial" w:hAnsi="Arial" w:cs="Arial"/>
          <w:noProof/>
          <w:color w:val="262626"/>
          <w:sz w:val="20"/>
          <w:szCs w:val="28"/>
          <w:lang w:eastAsia="en-GB"/>
        </w:rPr>
        <w:pict w14:anchorId="6A4241FD">
          <v:rect id="_x0000_i1025" style="width:0;height:1.5pt" o:hralign="center" o:hrstd="t" o:hr="t" fillcolor="#a0a0a0" stroked="f"/>
        </w:pict>
      </w:r>
    </w:p>
    <w:p w14:paraId="3954BB00" w14:textId="77777777" w:rsidR="00706662" w:rsidRDefault="00706662" w:rsidP="004B2F07">
      <w:pPr>
        <w:jc w:val="center"/>
        <w:rPr>
          <w:rFonts w:ascii="Arial" w:hAnsi="Arial" w:cs="Arial"/>
          <w:b/>
          <w:sz w:val="28"/>
          <w:szCs w:val="24"/>
        </w:rPr>
      </w:pPr>
    </w:p>
    <w:p w14:paraId="6F4E1E8E" w14:textId="55F85CD2" w:rsidR="004B2F07" w:rsidRPr="00384932" w:rsidRDefault="00E04F5E" w:rsidP="004B2F07">
      <w:pPr>
        <w:jc w:val="center"/>
        <w:rPr>
          <w:rFonts w:ascii="Arial" w:hAnsi="Arial" w:cs="Arial"/>
          <w:b/>
          <w:sz w:val="28"/>
          <w:szCs w:val="24"/>
        </w:rPr>
      </w:pPr>
      <w:r>
        <w:rPr>
          <w:rFonts w:ascii="Arial" w:hAnsi="Arial" w:cs="Arial"/>
          <w:b/>
          <w:sz w:val="28"/>
          <w:szCs w:val="24"/>
        </w:rPr>
        <w:t xml:space="preserve">Last chance to see Bond in Motion – </w:t>
      </w:r>
      <w:r w:rsidRPr="00526B91">
        <w:rPr>
          <w:rFonts w:ascii="Arial" w:hAnsi="Arial" w:cs="Arial"/>
          <w:b/>
          <w:i/>
          <w:sz w:val="28"/>
          <w:szCs w:val="24"/>
        </w:rPr>
        <w:t xml:space="preserve">No Time </w:t>
      </w:r>
      <w:proofErr w:type="gramStart"/>
      <w:r w:rsidRPr="00526B91">
        <w:rPr>
          <w:rFonts w:ascii="Arial" w:hAnsi="Arial" w:cs="Arial"/>
          <w:b/>
          <w:i/>
          <w:sz w:val="28"/>
          <w:szCs w:val="24"/>
        </w:rPr>
        <w:t>To</w:t>
      </w:r>
      <w:proofErr w:type="gramEnd"/>
      <w:r w:rsidRPr="00526B91">
        <w:rPr>
          <w:rFonts w:ascii="Arial" w:hAnsi="Arial" w:cs="Arial"/>
          <w:b/>
          <w:i/>
          <w:sz w:val="28"/>
          <w:szCs w:val="24"/>
        </w:rPr>
        <w:t xml:space="preserve"> Die</w:t>
      </w:r>
      <w:r>
        <w:rPr>
          <w:rFonts w:ascii="Arial" w:hAnsi="Arial" w:cs="Arial"/>
          <w:b/>
          <w:sz w:val="28"/>
          <w:szCs w:val="24"/>
        </w:rPr>
        <w:t xml:space="preserve"> at Beaulieu this </w:t>
      </w:r>
      <w:r w:rsidR="00094C45">
        <w:rPr>
          <w:rFonts w:ascii="Arial" w:hAnsi="Arial" w:cs="Arial"/>
          <w:b/>
          <w:sz w:val="28"/>
          <w:szCs w:val="24"/>
        </w:rPr>
        <w:t>October-Half Term</w:t>
      </w:r>
      <w:r w:rsidR="004B2F07">
        <w:rPr>
          <w:rFonts w:ascii="Arial" w:hAnsi="Arial" w:cs="Arial"/>
          <w:b/>
          <w:sz w:val="28"/>
          <w:szCs w:val="24"/>
        </w:rPr>
        <w:t xml:space="preserve"> </w:t>
      </w:r>
    </w:p>
    <w:p w14:paraId="22F712D1" w14:textId="77777777" w:rsidR="004B2F07" w:rsidRPr="00384932" w:rsidRDefault="004B2F07" w:rsidP="004B2F07">
      <w:pPr>
        <w:jc w:val="center"/>
        <w:rPr>
          <w:rFonts w:ascii="Arial" w:hAnsi="Arial" w:cs="Arial"/>
          <w:b/>
          <w:sz w:val="8"/>
          <w:szCs w:val="24"/>
        </w:rPr>
      </w:pPr>
    </w:p>
    <w:p w14:paraId="6AC65882" w14:textId="67BBB5BD" w:rsidR="001704E4" w:rsidRDefault="00E04F5E" w:rsidP="00C006E8">
      <w:pPr>
        <w:spacing w:line="276" w:lineRule="auto"/>
        <w:jc w:val="both"/>
        <w:rPr>
          <w:rStyle w:val="Hyperlink"/>
          <w:rFonts w:ascii="Arial" w:hAnsi="Arial" w:cs="Arial"/>
          <w:color w:val="auto"/>
          <w:u w:val="none"/>
        </w:rPr>
      </w:pPr>
      <w:r>
        <w:rPr>
          <w:rStyle w:val="Hyperlink"/>
          <w:rFonts w:ascii="Arial" w:hAnsi="Arial" w:cs="Arial"/>
          <w:color w:val="auto"/>
          <w:u w:val="none"/>
        </w:rPr>
        <w:t xml:space="preserve">Make </w:t>
      </w:r>
      <w:hyperlink r:id="rId6" w:history="1">
        <w:r w:rsidRPr="000155B9">
          <w:rPr>
            <w:rStyle w:val="Hyperlink"/>
            <w:rFonts w:ascii="Arial" w:hAnsi="Arial" w:cs="Arial"/>
          </w:rPr>
          <w:t>Beaulieu</w:t>
        </w:r>
      </w:hyperlink>
      <w:r>
        <w:rPr>
          <w:rStyle w:val="Hyperlink"/>
          <w:rFonts w:ascii="Arial" w:hAnsi="Arial" w:cs="Arial"/>
          <w:color w:val="auto"/>
          <w:u w:val="none"/>
        </w:rPr>
        <w:t xml:space="preserve"> </w:t>
      </w:r>
      <w:r w:rsidR="00662041">
        <w:rPr>
          <w:rStyle w:val="Hyperlink"/>
          <w:rFonts w:ascii="Arial" w:hAnsi="Arial" w:cs="Arial"/>
          <w:color w:val="auto"/>
          <w:u w:val="none"/>
        </w:rPr>
        <w:t>your destination for a great</w:t>
      </w:r>
      <w:r>
        <w:rPr>
          <w:rStyle w:val="Hyperlink"/>
          <w:rFonts w:ascii="Arial" w:hAnsi="Arial" w:cs="Arial"/>
          <w:color w:val="auto"/>
          <w:u w:val="none"/>
        </w:rPr>
        <w:t xml:space="preserve"> autumnal </w:t>
      </w:r>
      <w:r w:rsidR="00662041">
        <w:rPr>
          <w:rStyle w:val="Hyperlink"/>
          <w:rFonts w:ascii="Arial" w:hAnsi="Arial" w:cs="Arial"/>
          <w:color w:val="auto"/>
          <w:u w:val="none"/>
        </w:rPr>
        <w:t xml:space="preserve">family </w:t>
      </w:r>
      <w:r>
        <w:rPr>
          <w:rStyle w:val="Hyperlink"/>
          <w:rFonts w:ascii="Arial" w:hAnsi="Arial" w:cs="Arial"/>
          <w:color w:val="auto"/>
          <w:u w:val="none"/>
        </w:rPr>
        <w:t xml:space="preserve">day out this </w:t>
      </w:r>
      <w:hyperlink r:id="rId7" w:history="1">
        <w:r w:rsidRPr="000155B9">
          <w:rPr>
            <w:rStyle w:val="Hyperlink"/>
            <w:rFonts w:ascii="Arial" w:hAnsi="Arial" w:cs="Arial"/>
          </w:rPr>
          <w:t>October half-term</w:t>
        </w:r>
      </w:hyperlink>
      <w:r>
        <w:rPr>
          <w:rStyle w:val="Hyperlink"/>
          <w:rFonts w:ascii="Arial" w:hAnsi="Arial" w:cs="Arial"/>
          <w:color w:val="auto"/>
          <w:u w:val="none"/>
        </w:rPr>
        <w:t>,</w:t>
      </w:r>
      <w:r w:rsidR="000155B9">
        <w:rPr>
          <w:rStyle w:val="Hyperlink"/>
          <w:rFonts w:ascii="Arial" w:hAnsi="Arial" w:cs="Arial"/>
          <w:color w:val="auto"/>
          <w:u w:val="none"/>
        </w:rPr>
        <w:t xml:space="preserve"> </w:t>
      </w:r>
      <w:r w:rsidR="000155B9" w:rsidRPr="00E76C8F">
        <w:rPr>
          <w:rStyle w:val="Hyperlink"/>
          <w:rFonts w:ascii="Arial" w:hAnsi="Arial" w:cs="Arial"/>
          <w:b/>
          <w:color w:val="auto"/>
          <w:u w:val="none"/>
        </w:rPr>
        <w:t>22</w:t>
      </w:r>
      <w:r w:rsidR="000155B9" w:rsidRPr="00E76C8F">
        <w:rPr>
          <w:rStyle w:val="Hyperlink"/>
          <w:rFonts w:ascii="Arial" w:hAnsi="Arial" w:cs="Arial"/>
          <w:b/>
          <w:color w:val="auto"/>
          <w:u w:val="none"/>
          <w:vertAlign w:val="superscript"/>
        </w:rPr>
        <w:t>nd</w:t>
      </w:r>
      <w:r w:rsidR="000155B9" w:rsidRPr="00E76C8F">
        <w:rPr>
          <w:rStyle w:val="Hyperlink"/>
          <w:rFonts w:ascii="Arial" w:hAnsi="Arial" w:cs="Arial"/>
          <w:b/>
          <w:color w:val="auto"/>
          <w:u w:val="none"/>
        </w:rPr>
        <w:t xml:space="preserve"> – 30</w:t>
      </w:r>
      <w:r w:rsidR="000155B9" w:rsidRPr="00E76C8F">
        <w:rPr>
          <w:rStyle w:val="Hyperlink"/>
          <w:rFonts w:ascii="Arial" w:hAnsi="Arial" w:cs="Arial"/>
          <w:b/>
          <w:color w:val="auto"/>
          <w:u w:val="none"/>
          <w:vertAlign w:val="superscript"/>
        </w:rPr>
        <w:t>th</w:t>
      </w:r>
      <w:r w:rsidR="000155B9" w:rsidRPr="00E76C8F">
        <w:rPr>
          <w:rStyle w:val="Hyperlink"/>
          <w:rFonts w:ascii="Arial" w:hAnsi="Arial" w:cs="Arial"/>
          <w:b/>
          <w:color w:val="auto"/>
          <w:u w:val="none"/>
        </w:rPr>
        <w:t xml:space="preserve"> October</w:t>
      </w:r>
      <w:r w:rsidR="000155B9">
        <w:rPr>
          <w:rStyle w:val="Hyperlink"/>
          <w:rFonts w:ascii="Arial" w:hAnsi="Arial" w:cs="Arial"/>
          <w:color w:val="auto"/>
          <w:u w:val="none"/>
        </w:rPr>
        <w:t>,</w:t>
      </w:r>
      <w:r>
        <w:rPr>
          <w:rStyle w:val="Hyperlink"/>
          <w:rFonts w:ascii="Arial" w:hAnsi="Arial" w:cs="Arial"/>
          <w:color w:val="auto"/>
          <w:u w:val="none"/>
        </w:rPr>
        <w:t xml:space="preserve"> with </w:t>
      </w:r>
      <w:r w:rsidR="00963878">
        <w:rPr>
          <w:rStyle w:val="Hyperlink"/>
          <w:rFonts w:ascii="Arial" w:hAnsi="Arial" w:cs="Arial"/>
          <w:color w:val="auto"/>
          <w:u w:val="none"/>
        </w:rPr>
        <w:t>your last</w:t>
      </w:r>
      <w:r>
        <w:rPr>
          <w:rStyle w:val="Hyperlink"/>
          <w:rFonts w:ascii="Arial" w:hAnsi="Arial" w:cs="Arial"/>
          <w:color w:val="auto"/>
          <w:u w:val="none"/>
        </w:rPr>
        <w:t xml:space="preserve"> chance to see </w:t>
      </w:r>
      <w:r w:rsidR="00662041">
        <w:rPr>
          <w:rStyle w:val="Hyperlink"/>
          <w:rFonts w:ascii="Arial" w:hAnsi="Arial" w:cs="Arial"/>
          <w:color w:val="auto"/>
          <w:u w:val="none"/>
        </w:rPr>
        <w:t xml:space="preserve">Bond in Motion – </w:t>
      </w:r>
      <w:r w:rsidR="00662041" w:rsidRPr="00662041">
        <w:rPr>
          <w:rStyle w:val="Hyperlink"/>
          <w:rFonts w:ascii="Arial" w:hAnsi="Arial" w:cs="Arial"/>
          <w:i/>
          <w:color w:val="auto"/>
          <w:u w:val="none"/>
        </w:rPr>
        <w:t>No Time To Die</w:t>
      </w:r>
      <w:r w:rsidR="00206A44">
        <w:rPr>
          <w:rStyle w:val="Hyperlink"/>
          <w:rFonts w:ascii="Arial" w:hAnsi="Arial" w:cs="Arial"/>
          <w:color w:val="auto"/>
          <w:u w:val="none"/>
        </w:rPr>
        <w:t xml:space="preserve">, </w:t>
      </w:r>
      <w:r w:rsidR="00963878">
        <w:rPr>
          <w:rStyle w:val="Hyperlink"/>
          <w:rFonts w:ascii="Arial" w:hAnsi="Arial" w:cs="Arial"/>
          <w:color w:val="auto"/>
          <w:u w:val="none"/>
        </w:rPr>
        <w:t xml:space="preserve">as well </w:t>
      </w:r>
      <w:r w:rsidR="00B63F0C">
        <w:rPr>
          <w:rStyle w:val="Hyperlink"/>
          <w:rFonts w:ascii="Arial" w:hAnsi="Arial" w:cs="Arial"/>
          <w:color w:val="auto"/>
          <w:u w:val="none"/>
        </w:rPr>
        <w:t xml:space="preserve">as </w:t>
      </w:r>
      <w:r w:rsidR="00963878">
        <w:rPr>
          <w:rStyle w:val="Hyperlink"/>
          <w:rFonts w:ascii="Arial" w:hAnsi="Arial" w:cs="Arial"/>
          <w:color w:val="auto"/>
          <w:u w:val="none"/>
        </w:rPr>
        <w:t xml:space="preserve">opportunities to enjoy </w:t>
      </w:r>
      <w:r w:rsidR="00206A44" w:rsidRPr="00963878">
        <w:rPr>
          <w:rStyle w:val="Hyperlink"/>
          <w:rFonts w:ascii="Arial" w:hAnsi="Arial" w:cs="Arial"/>
          <w:i/>
          <w:color w:val="auto"/>
          <w:u w:val="none"/>
        </w:rPr>
        <w:t>Little Beaulieu</w:t>
      </w:r>
      <w:r w:rsidR="00206A44">
        <w:rPr>
          <w:rStyle w:val="Hyperlink"/>
          <w:rFonts w:ascii="Arial" w:hAnsi="Arial" w:cs="Arial"/>
          <w:color w:val="auto"/>
          <w:u w:val="none"/>
        </w:rPr>
        <w:t>, the seasonal splendour of the grounds and garde</w:t>
      </w:r>
      <w:r w:rsidR="00B63F0C">
        <w:rPr>
          <w:rStyle w:val="Hyperlink"/>
          <w:rFonts w:ascii="Arial" w:hAnsi="Arial" w:cs="Arial"/>
          <w:color w:val="auto"/>
          <w:u w:val="none"/>
        </w:rPr>
        <w:t>ns</w:t>
      </w:r>
      <w:r w:rsidR="001704E4">
        <w:rPr>
          <w:rStyle w:val="Hyperlink"/>
          <w:rFonts w:ascii="Arial" w:hAnsi="Arial" w:cs="Arial"/>
          <w:color w:val="auto"/>
          <w:u w:val="none"/>
        </w:rPr>
        <w:t xml:space="preserve"> </w:t>
      </w:r>
      <w:r w:rsidR="00B63F0C">
        <w:rPr>
          <w:rStyle w:val="Hyperlink"/>
          <w:rFonts w:ascii="Arial" w:hAnsi="Arial" w:cs="Arial"/>
          <w:color w:val="auto"/>
          <w:u w:val="none"/>
        </w:rPr>
        <w:t xml:space="preserve">and </w:t>
      </w:r>
      <w:r w:rsidR="001704E4">
        <w:rPr>
          <w:rStyle w:val="Hyperlink"/>
          <w:rFonts w:ascii="Arial" w:hAnsi="Arial" w:cs="Arial"/>
          <w:color w:val="auto"/>
          <w:u w:val="none"/>
        </w:rPr>
        <w:t>a new adventure stamp trail</w:t>
      </w:r>
      <w:bookmarkStart w:id="0" w:name="_GoBack"/>
      <w:bookmarkEnd w:id="0"/>
      <w:r w:rsidR="001704E4">
        <w:rPr>
          <w:rStyle w:val="Hyperlink"/>
          <w:rFonts w:ascii="Arial" w:hAnsi="Arial" w:cs="Arial"/>
          <w:color w:val="auto"/>
          <w:u w:val="none"/>
        </w:rPr>
        <w:t>.</w:t>
      </w:r>
    </w:p>
    <w:p w14:paraId="3F2E22C1" w14:textId="0A7983E9" w:rsidR="0066147C" w:rsidRDefault="001704E4" w:rsidP="00C006E8">
      <w:pPr>
        <w:spacing w:line="276" w:lineRule="auto"/>
        <w:jc w:val="both"/>
        <w:rPr>
          <w:rStyle w:val="Hyperlink"/>
          <w:rFonts w:ascii="Arial" w:hAnsi="Arial" w:cs="Arial"/>
          <w:color w:val="auto"/>
          <w:u w:val="none"/>
        </w:rPr>
      </w:pPr>
      <w:r>
        <w:rPr>
          <w:rStyle w:val="Hyperlink"/>
          <w:rFonts w:ascii="Arial" w:hAnsi="Arial" w:cs="Arial"/>
          <w:color w:val="auto"/>
          <w:u w:val="none"/>
        </w:rPr>
        <w:t xml:space="preserve">If you’re a Bond fan, </w:t>
      </w:r>
      <w:r w:rsidR="000155B9">
        <w:rPr>
          <w:rStyle w:val="Hyperlink"/>
          <w:rFonts w:ascii="Arial" w:hAnsi="Arial" w:cs="Arial"/>
          <w:color w:val="auto"/>
          <w:u w:val="none"/>
        </w:rPr>
        <w:t xml:space="preserve">you won’t want to </w:t>
      </w:r>
      <w:proofErr w:type="gramStart"/>
      <w:r w:rsidR="000155B9">
        <w:rPr>
          <w:rStyle w:val="Hyperlink"/>
          <w:rFonts w:ascii="Arial" w:hAnsi="Arial" w:cs="Arial"/>
          <w:color w:val="auto"/>
          <w:u w:val="none"/>
        </w:rPr>
        <w:t>miss</w:t>
      </w:r>
      <w:proofErr w:type="gramEnd"/>
      <w:r w:rsidR="000155B9">
        <w:rPr>
          <w:rStyle w:val="Hyperlink"/>
          <w:rFonts w:ascii="Arial" w:hAnsi="Arial" w:cs="Arial"/>
          <w:color w:val="auto"/>
          <w:u w:val="none"/>
        </w:rPr>
        <w:t xml:space="preserve"> </w:t>
      </w:r>
      <w:hyperlink r:id="rId8" w:history="1">
        <w:r w:rsidRPr="005A20D3">
          <w:rPr>
            <w:rStyle w:val="Hyperlink"/>
            <w:rFonts w:ascii="Arial" w:hAnsi="Arial" w:cs="Arial"/>
            <w:b/>
          </w:rPr>
          <w:t xml:space="preserve">Bond in Motion – </w:t>
        </w:r>
        <w:r w:rsidRPr="005A20D3">
          <w:rPr>
            <w:rStyle w:val="Hyperlink"/>
            <w:rFonts w:ascii="Arial" w:hAnsi="Arial" w:cs="Arial"/>
            <w:b/>
            <w:i/>
          </w:rPr>
          <w:t>No Time To Die</w:t>
        </w:r>
      </w:hyperlink>
      <w:r w:rsidR="000155B9">
        <w:rPr>
          <w:rStyle w:val="Hyperlink"/>
          <w:rFonts w:ascii="Arial" w:hAnsi="Arial" w:cs="Arial"/>
          <w:i/>
          <w:color w:val="auto"/>
          <w:u w:val="none"/>
        </w:rPr>
        <w:t xml:space="preserve">, </w:t>
      </w:r>
      <w:r w:rsidR="000155B9">
        <w:rPr>
          <w:rStyle w:val="Hyperlink"/>
          <w:rFonts w:ascii="Arial" w:hAnsi="Arial" w:cs="Arial"/>
          <w:color w:val="auto"/>
          <w:u w:val="none"/>
        </w:rPr>
        <w:t xml:space="preserve">before this </w:t>
      </w:r>
      <w:r w:rsidR="0066147C">
        <w:rPr>
          <w:rStyle w:val="Hyperlink"/>
          <w:rFonts w:ascii="Arial" w:hAnsi="Arial" w:cs="Arial"/>
          <w:color w:val="auto"/>
          <w:u w:val="none"/>
        </w:rPr>
        <w:t>packed</w:t>
      </w:r>
      <w:r>
        <w:rPr>
          <w:rStyle w:val="Hyperlink"/>
          <w:rFonts w:ascii="Arial" w:hAnsi="Arial" w:cs="Arial"/>
          <w:color w:val="auto"/>
          <w:u w:val="none"/>
        </w:rPr>
        <w:t xml:space="preserve"> exhibition officially </w:t>
      </w:r>
      <w:r w:rsidR="0066147C">
        <w:rPr>
          <w:rStyle w:val="Hyperlink"/>
          <w:rFonts w:ascii="Arial" w:hAnsi="Arial" w:cs="Arial"/>
          <w:color w:val="auto"/>
          <w:u w:val="none"/>
        </w:rPr>
        <w:t xml:space="preserve">finishes </w:t>
      </w:r>
      <w:r>
        <w:rPr>
          <w:rStyle w:val="Hyperlink"/>
          <w:rFonts w:ascii="Arial" w:hAnsi="Arial" w:cs="Arial"/>
          <w:color w:val="auto"/>
          <w:u w:val="none"/>
        </w:rPr>
        <w:t>on 15</w:t>
      </w:r>
      <w:r w:rsidRPr="001704E4">
        <w:rPr>
          <w:rStyle w:val="Hyperlink"/>
          <w:rFonts w:ascii="Arial" w:hAnsi="Arial" w:cs="Arial"/>
          <w:color w:val="auto"/>
          <w:u w:val="none"/>
          <w:vertAlign w:val="superscript"/>
        </w:rPr>
        <w:t>th</w:t>
      </w:r>
      <w:r>
        <w:rPr>
          <w:rStyle w:val="Hyperlink"/>
          <w:rFonts w:ascii="Arial" w:hAnsi="Arial" w:cs="Arial"/>
          <w:color w:val="auto"/>
          <w:u w:val="none"/>
        </w:rPr>
        <w:t xml:space="preserve"> November. See up-close many of the </w:t>
      </w:r>
      <w:r w:rsidR="0066147C">
        <w:rPr>
          <w:rStyle w:val="Hyperlink"/>
          <w:rFonts w:ascii="Arial" w:hAnsi="Arial" w:cs="Arial"/>
          <w:color w:val="auto"/>
          <w:u w:val="none"/>
        </w:rPr>
        <w:t xml:space="preserve">original </w:t>
      </w:r>
      <w:r>
        <w:rPr>
          <w:rStyle w:val="Hyperlink"/>
          <w:rFonts w:ascii="Arial" w:hAnsi="Arial" w:cs="Arial"/>
          <w:color w:val="auto"/>
          <w:u w:val="none"/>
        </w:rPr>
        <w:t>vehicles</w:t>
      </w:r>
      <w:r w:rsidR="0066147C">
        <w:rPr>
          <w:rStyle w:val="Hyperlink"/>
          <w:rFonts w:ascii="Arial" w:hAnsi="Arial" w:cs="Arial"/>
          <w:color w:val="auto"/>
          <w:u w:val="none"/>
        </w:rPr>
        <w:t>, gadgets and costumes</w:t>
      </w:r>
      <w:r>
        <w:rPr>
          <w:rStyle w:val="Hyperlink"/>
          <w:rFonts w:ascii="Arial" w:hAnsi="Arial" w:cs="Arial"/>
          <w:color w:val="auto"/>
          <w:u w:val="none"/>
        </w:rPr>
        <w:t xml:space="preserve"> from the latest Bond film, </w:t>
      </w:r>
      <w:r w:rsidR="0066147C">
        <w:rPr>
          <w:rStyle w:val="Hyperlink"/>
          <w:rFonts w:ascii="Arial" w:hAnsi="Arial" w:cs="Arial"/>
          <w:color w:val="auto"/>
          <w:u w:val="none"/>
        </w:rPr>
        <w:t>against the backdrop of large screens showing action shots from the film.</w:t>
      </w:r>
    </w:p>
    <w:p w14:paraId="0657914E" w14:textId="766EF573" w:rsidR="001704E4" w:rsidRDefault="0066147C" w:rsidP="00C006E8">
      <w:pPr>
        <w:spacing w:line="276" w:lineRule="auto"/>
        <w:jc w:val="both"/>
        <w:rPr>
          <w:rStyle w:val="Hyperlink"/>
          <w:rFonts w:ascii="Arial" w:hAnsi="Arial" w:cs="Arial"/>
          <w:color w:val="auto"/>
          <w:u w:val="none"/>
        </w:rPr>
      </w:pPr>
      <w:r>
        <w:rPr>
          <w:rStyle w:val="Hyperlink"/>
          <w:rFonts w:ascii="Arial" w:hAnsi="Arial" w:cs="Arial"/>
          <w:color w:val="auto"/>
          <w:u w:val="none"/>
        </w:rPr>
        <w:t>U</w:t>
      </w:r>
      <w:r w:rsidR="00F82244">
        <w:rPr>
          <w:rStyle w:val="Hyperlink"/>
          <w:rFonts w:ascii="Arial" w:hAnsi="Arial" w:cs="Arial"/>
          <w:color w:val="auto"/>
          <w:u w:val="none"/>
        </w:rPr>
        <w:t xml:space="preserve">ncover </w:t>
      </w:r>
      <w:r w:rsidR="00F82244">
        <w:rPr>
          <w:rFonts w:ascii="Arial" w:hAnsi="Arial" w:cs="Arial"/>
        </w:rPr>
        <w:t xml:space="preserve">some of Q Branch’s top-secret creations, from the gadget-laden </w:t>
      </w:r>
      <w:r w:rsidR="00F82244" w:rsidRPr="00A16AB0">
        <w:rPr>
          <w:rFonts w:ascii="Arial" w:hAnsi="Arial" w:cs="Arial"/>
        </w:rPr>
        <w:t>Ast</w:t>
      </w:r>
      <w:r w:rsidR="00F82244">
        <w:rPr>
          <w:rFonts w:ascii="Arial" w:hAnsi="Arial" w:cs="Arial"/>
        </w:rPr>
        <w:t xml:space="preserve">on Martin DB5, to Bond’s </w:t>
      </w:r>
      <w:r w:rsidR="00F82244" w:rsidRPr="00A16AB0">
        <w:rPr>
          <w:rFonts w:ascii="Arial" w:hAnsi="Arial" w:cs="Arial"/>
        </w:rPr>
        <w:t>Q-enhanced Omega Seamaster Diver 300M watch</w:t>
      </w:r>
      <w:r>
        <w:rPr>
          <w:rFonts w:ascii="Arial" w:hAnsi="Arial" w:cs="Arial"/>
        </w:rPr>
        <w:t xml:space="preserve"> and</w:t>
      </w:r>
      <w:r w:rsidR="00AB72F9">
        <w:rPr>
          <w:rFonts w:ascii="Arial" w:hAnsi="Arial" w:cs="Arial"/>
        </w:rPr>
        <w:t xml:space="preserve"> </w:t>
      </w:r>
      <w:r w:rsidR="0041449D">
        <w:rPr>
          <w:rFonts w:ascii="Arial" w:hAnsi="Arial" w:cs="Arial"/>
        </w:rPr>
        <w:t xml:space="preserve">the </w:t>
      </w:r>
      <w:r w:rsidR="0041449D" w:rsidRPr="00345B2C">
        <w:rPr>
          <w:rFonts w:ascii="Arial" w:hAnsi="Arial" w:cs="Arial"/>
        </w:rPr>
        <w:t>submersible glider</w:t>
      </w:r>
      <w:r w:rsidR="0041449D">
        <w:rPr>
          <w:rFonts w:ascii="Arial" w:hAnsi="Arial" w:cs="Arial"/>
        </w:rPr>
        <w:t xml:space="preserve"> named ‘Stealthy Bird’</w:t>
      </w:r>
      <w:r>
        <w:rPr>
          <w:rFonts w:ascii="Arial" w:hAnsi="Arial" w:cs="Arial"/>
        </w:rPr>
        <w:t xml:space="preserve">. Exhibits recently added include </w:t>
      </w:r>
      <w:r>
        <w:rPr>
          <w:rFonts w:ascii="Arial" w:hAnsi="Arial" w:cs="Arial"/>
          <w:iCs/>
        </w:rPr>
        <w:t xml:space="preserve">Cuban CIA agent </w:t>
      </w:r>
      <w:r w:rsidRPr="0066147C">
        <w:rPr>
          <w:rFonts w:ascii="Arial" w:hAnsi="Arial" w:cs="Arial"/>
          <w:bCs/>
          <w:iCs/>
        </w:rPr>
        <w:t>Paloma’s handbag and</w:t>
      </w:r>
      <w:r w:rsidRPr="0066147C">
        <w:rPr>
          <w:rFonts w:ascii="Arial" w:hAnsi="Arial" w:cs="Arial"/>
          <w:iCs/>
        </w:rPr>
        <w:t xml:space="preserve"> spy-enhanced </w:t>
      </w:r>
      <w:r w:rsidRPr="0066147C">
        <w:rPr>
          <w:rFonts w:ascii="Arial" w:hAnsi="Arial" w:cs="Arial"/>
          <w:bCs/>
          <w:iCs/>
        </w:rPr>
        <w:t>lipstick case</w:t>
      </w:r>
      <w:r>
        <w:rPr>
          <w:rFonts w:ascii="Arial" w:hAnsi="Arial" w:cs="Arial"/>
          <w:b/>
          <w:bCs/>
          <w:iCs/>
        </w:rPr>
        <w:t xml:space="preserve">, </w:t>
      </w:r>
      <w:r w:rsidR="00F82244">
        <w:rPr>
          <w:rFonts w:ascii="Arial" w:hAnsi="Arial" w:cs="Arial"/>
        </w:rPr>
        <w:t>Q’s state-</w:t>
      </w:r>
      <w:r>
        <w:rPr>
          <w:rFonts w:ascii="Arial" w:hAnsi="Arial" w:cs="Arial"/>
        </w:rPr>
        <w:t xml:space="preserve">of-the-art </w:t>
      </w:r>
      <w:proofErr w:type="spellStart"/>
      <w:r>
        <w:rPr>
          <w:rFonts w:ascii="Arial" w:hAnsi="Arial" w:cs="Arial"/>
        </w:rPr>
        <w:t>QDar</w:t>
      </w:r>
      <w:proofErr w:type="spellEnd"/>
      <w:r>
        <w:rPr>
          <w:rFonts w:ascii="Arial" w:hAnsi="Arial" w:cs="Arial"/>
        </w:rPr>
        <w:t xml:space="preserve"> tracking device,</w:t>
      </w:r>
      <w:r w:rsidR="0041449D">
        <w:rPr>
          <w:rFonts w:ascii="Arial" w:hAnsi="Arial" w:cs="Arial"/>
        </w:rPr>
        <w:t xml:space="preserve"> Safin’s toxin vial</w:t>
      </w:r>
      <w:r>
        <w:rPr>
          <w:rFonts w:ascii="Arial" w:hAnsi="Arial" w:cs="Arial"/>
        </w:rPr>
        <w:t xml:space="preserve"> </w:t>
      </w:r>
      <w:r w:rsidR="0041449D">
        <w:rPr>
          <w:rFonts w:ascii="Arial" w:hAnsi="Arial" w:cs="Arial"/>
        </w:rPr>
        <w:t>and</w:t>
      </w:r>
      <w:r>
        <w:rPr>
          <w:rFonts w:ascii="Arial" w:hAnsi="Arial" w:cs="Arial"/>
        </w:rPr>
        <w:t xml:space="preserve"> </w:t>
      </w:r>
      <w:r>
        <w:rPr>
          <w:rFonts w:ascii="Arial" w:hAnsi="Arial" w:cs="Arial"/>
          <w:iCs/>
        </w:rPr>
        <w:t xml:space="preserve">Madeleine </w:t>
      </w:r>
      <w:r w:rsidRPr="0066147C">
        <w:rPr>
          <w:rFonts w:ascii="Arial" w:hAnsi="Arial" w:cs="Arial"/>
          <w:iCs/>
        </w:rPr>
        <w:t xml:space="preserve">Swann’s </w:t>
      </w:r>
      <w:r w:rsidRPr="0066147C">
        <w:rPr>
          <w:rFonts w:ascii="Arial" w:hAnsi="Arial" w:cs="Arial"/>
          <w:bCs/>
          <w:iCs/>
        </w:rPr>
        <w:t>Toyota Land Cruiser Prado</w:t>
      </w:r>
      <w:r w:rsidRPr="0066147C">
        <w:rPr>
          <w:rFonts w:ascii="Arial" w:hAnsi="Arial" w:cs="Arial"/>
          <w:iCs/>
        </w:rPr>
        <w:t xml:space="preserve"> </w:t>
      </w:r>
      <w:r w:rsidRPr="0066147C">
        <w:rPr>
          <w:rFonts w:ascii="Arial" w:hAnsi="Arial" w:cs="Arial"/>
          <w:bCs/>
          <w:iCs/>
        </w:rPr>
        <w:t>J90</w:t>
      </w:r>
      <w:r w:rsidRPr="0066147C">
        <w:rPr>
          <w:rFonts w:ascii="Arial" w:hAnsi="Arial" w:cs="Arial"/>
          <w:iCs/>
        </w:rPr>
        <w:t>, complete</w:t>
      </w:r>
      <w:r>
        <w:rPr>
          <w:rFonts w:ascii="Arial" w:hAnsi="Arial" w:cs="Arial"/>
          <w:iCs/>
        </w:rPr>
        <w:t xml:space="preserve"> with Mathilde’s child seat.</w:t>
      </w:r>
    </w:p>
    <w:p w14:paraId="6DDC06AB" w14:textId="642965EE" w:rsidR="00F82244" w:rsidRDefault="00F82244" w:rsidP="00C006E8">
      <w:pPr>
        <w:spacing w:line="276" w:lineRule="auto"/>
        <w:jc w:val="both"/>
        <w:rPr>
          <w:rStyle w:val="Hyperlink"/>
          <w:rFonts w:ascii="Arial" w:hAnsi="Arial" w:cs="Arial"/>
          <w:b/>
          <w:i/>
          <w:color w:val="auto"/>
          <w:u w:val="none"/>
        </w:rPr>
      </w:pPr>
      <w:r w:rsidRPr="00F82244">
        <w:rPr>
          <w:rStyle w:val="Hyperlink"/>
          <w:rFonts w:ascii="Arial" w:hAnsi="Arial" w:cs="Arial"/>
          <w:b/>
          <w:i/>
          <w:color w:val="auto"/>
          <w:u w:val="none"/>
        </w:rPr>
        <w:t xml:space="preserve">As a special </w:t>
      </w:r>
      <w:r w:rsidR="0066147C">
        <w:rPr>
          <w:rStyle w:val="Hyperlink"/>
          <w:rFonts w:ascii="Arial" w:hAnsi="Arial" w:cs="Arial"/>
          <w:b/>
          <w:i/>
          <w:color w:val="auto"/>
          <w:u w:val="none"/>
        </w:rPr>
        <w:t xml:space="preserve">Bond-themed </w:t>
      </w:r>
      <w:r w:rsidRPr="00F82244">
        <w:rPr>
          <w:rStyle w:val="Hyperlink"/>
          <w:rFonts w:ascii="Arial" w:hAnsi="Arial" w:cs="Arial"/>
          <w:b/>
          <w:i/>
          <w:color w:val="auto"/>
          <w:u w:val="none"/>
        </w:rPr>
        <w:t>offer</w:t>
      </w:r>
      <w:r w:rsidR="000155B9">
        <w:rPr>
          <w:rStyle w:val="Hyperlink"/>
          <w:rFonts w:ascii="Arial" w:hAnsi="Arial" w:cs="Arial"/>
          <w:b/>
          <w:i/>
          <w:color w:val="auto"/>
          <w:u w:val="none"/>
        </w:rPr>
        <w:t xml:space="preserve"> for October half-term</w:t>
      </w:r>
      <w:r w:rsidRPr="00F82244">
        <w:rPr>
          <w:rStyle w:val="Hyperlink"/>
          <w:rFonts w:ascii="Arial" w:hAnsi="Arial" w:cs="Arial"/>
          <w:b/>
          <w:i/>
          <w:color w:val="auto"/>
          <w:u w:val="none"/>
        </w:rPr>
        <w:t xml:space="preserve">, spend £25 </w:t>
      </w:r>
      <w:r w:rsidR="0066147C">
        <w:rPr>
          <w:rStyle w:val="Hyperlink"/>
          <w:rFonts w:ascii="Arial" w:hAnsi="Arial" w:cs="Arial"/>
          <w:b/>
          <w:i/>
          <w:color w:val="auto"/>
          <w:u w:val="none"/>
        </w:rPr>
        <w:t>or more</w:t>
      </w:r>
      <w:r w:rsidR="00D85C70">
        <w:rPr>
          <w:rStyle w:val="Hyperlink"/>
          <w:rFonts w:ascii="Arial" w:hAnsi="Arial" w:cs="Arial"/>
          <w:b/>
          <w:i/>
          <w:color w:val="auto"/>
          <w:u w:val="none"/>
        </w:rPr>
        <w:t xml:space="preserve"> </w:t>
      </w:r>
      <w:r w:rsidR="00D85C70" w:rsidRPr="00F82244">
        <w:rPr>
          <w:rStyle w:val="Hyperlink"/>
          <w:rFonts w:ascii="Arial" w:hAnsi="Arial" w:cs="Arial"/>
          <w:b/>
          <w:i/>
          <w:color w:val="auto"/>
          <w:u w:val="none"/>
        </w:rPr>
        <w:t>on Bond merchandise</w:t>
      </w:r>
      <w:r w:rsidR="0066147C">
        <w:rPr>
          <w:rStyle w:val="Hyperlink"/>
          <w:rFonts w:ascii="Arial" w:hAnsi="Arial" w:cs="Arial"/>
          <w:b/>
          <w:i/>
          <w:color w:val="auto"/>
          <w:u w:val="none"/>
        </w:rPr>
        <w:t xml:space="preserve"> </w:t>
      </w:r>
      <w:r w:rsidRPr="00F82244">
        <w:rPr>
          <w:rStyle w:val="Hyperlink"/>
          <w:rFonts w:ascii="Arial" w:hAnsi="Arial" w:cs="Arial"/>
          <w:b/>
          <w:i/>
          <w:color w:val="auto"/>
          <w:u w:val="none"/>
        </w:rPr>
        <w:t xml:space="preserve">in the Beaulieu gift shop and receive a free </w:t>
      </w:r>
      <w:r w:rsidRPr="0066147C">
        <w:rPr>
          <w:rStyle w:val="Hyperlink"/>
          <w:rFonts w:ascii="Arial" w:hAnsi="Arial" w:cs="Arial"/>
          <w:b/>
          <w:color w:val="auto"/>
          <w:u w:val="none"/>
        </w:rPr>
        <w:t>No Time To Die</w:t>
      </w:r>
      <w:r w:rsidRPr="00F82244">
        <w:rPr>
          <w:rStyle w:val="Hyperlink"/>
          <w:rFonts w:ascii="Arial" w:hAnsi="Arial" w:cs="Arial"/>
          <w:b/>
          <w:i/>
          <w:color w:val="auto"/>
          <w:u w:val="none"/>
        </w:rPr>
        <w:t xml:space="preserve"> DVD (while stocks last).</w:t>
      </w:r>
    </w:p>
    <w:p w14:paraId="23384E1A" w14:textId="41D3FD69" w:rsidR="00DC0364" w:rsidRPr="00F82244" w:rsidRDefault="00DC0364" w:rsidP="00DC0364">
      <w:pPr>
        <w:spacing w:line="276" w:lineRule="auto"/>
        <w:jc w:val="both"/>
        <w:rPr>
          <w:rStyle w:val="Hyperlink"/>
          <w:rFonts w:ascii="Arial" w:hAnsi="Arial" w:cs="Arial"/>
          <w:b/>
          <w:i/>
          <w:color w:val="auto"/>
          <w:u w:val="none"/>
        </w:rPr>
      </w:pPr>
      <w:r>
        <w:rPr>
          <w:rFonts w:ascii="Arial" w:hAnsi="Arial" w:cs="Arial"/>
        </w:rPr>
        <w:t xml:space="preserve">Also to be found in the </w:t>
      </w:r>
      <w:hyperlink r:id="rId9" w:history="1">
        <w:r w:rsidRPr="00DC0364">
          <w:rPr>
            <w:rStyle w:val="Hyperlink"/>
            <w:rFonts w:ascii="Arial" w:hAnsi="Arial" w:cs="Arial"/>
          </w:rPr>
          <w:t>National Motor Museum</w:t>
        </w:r>
      </w:hyperlink>
      <w:r>
        <w:rPr>
          <w:rFonts w:ascii="Arial" w:hAnsi="Arial" w:cs="Arial"/>
        </w:rPr>
        <w:t xml:space="preserve"> is </w:t>
      </w:r>
      <w:hyperlink r:id="rId10" w:history="1">
        <w:r w:rsidRPr="00492791">
          <w:rPr>
            <w:rStyle w:val="Hyperlink"/>
            <w:rFonts w:ascii="Arial" w:hAnsi="Arial" w:cs="Arial"/>
            <w:b/>
            <w:i/>
          </w:rPr>
          <w:t>The Story of Motoring in 50 Objects</w:t>
        </w:r>
      </w:hyperlink>
      <w:r>
        <w:rPr>
          <w:rFonts w:ascii="Arial" w:hAnsi="Arial" w:cs="Arial"/>
        </w:rPr>
        <w:t>, celebrating the 50</w:t>
      </w:r>
      <w:r w:rsidRPr="00A61226">
        <w:rPr>
          <w:rFonts w:ascii="Arial" w:hAnsi="Arial" w:cs="Arial"/>
          <w:vertAlign w:val="superscript"/>
        </w:rPr>
        <w:t>th</w:t>
      </w:r>
      <w:r>
        <w:rPr>
          <w:rFonts w:ascii="Arial" w:hAnsi="Arial" w:cs="Arial"/>
        </w:rPr>
        <w:t xml:space="preserve"> anniversary of the museum by gathering together the most historically important vehicles, motoring artefacts, film footage, images, documents and books from more than 1.7 million items in the museum’s collections.</w:t>
      </w:r>
    </w:p>
    <w:p w14:paraId="284E9A24" w14:textId="77777777" w:rsidR="00EF6C64" w:rsidRDefault="0066147C" w:rsidP="00C006E8">
      <w:pPr>
        <w:spacing w:line="276" w:lineRule="auto"/>
        <w:jc w:val="both"/>
        <w:rPr>
          <w:rStyle w:val="Hyperlink"/>
          <w:rFonts w:ascii="Arial" w:hAnsi="Arial" w:cs="Arial"/>
          <w:color w:val="auto"/>
          <w:u w:val="none"/>
        </w:rPr>
      </w:pPr>
      <w:r>
        <w:rPr>
          <w:rStyle w:val="Hyperlink"/>
          <w:rFonts w:ascii="Arial" w:hAnsi="Arial" w:cs="Arial"/>
          <w:color w:val="auto"/>
          <w:u w:val="none"/>
        </w:rPr>
        <w:t xml:space="preserve">Your day out doesn’t stop there. </w:t>
      </w:r>
      <w:r w:rsidR="00F82244">
        <w:rPr>
          <w:rStyle w:val="Hyperlink"/>
          <w:rFonts w:ascii="Arial" w:hAnsi="Arial" w:cs="Arial"/>
          <w:color w:val="auto"/>
          <w:u w:val="none"/>
        </w:rPr>
        <w:t xml:space="preserve">Take the scenic route around the Beaulieu grounds for a perfect seasonal stroll, with crunchy leaves underfoot and autumn colours all around. In the </w:t>
      </w:r>
      <w:r w:rsidR="00F82244" w:rsidRPr="0066147C">
        <w:rPr>
          <w:rStyle w:val="Hyperlink"/>
          <w:rFonts w:ascii="Arial" w:hAnsi="Arial" w:cs="Arial"/>
          <w:b/>
          <w:color w:val="auto"/>
          <w:u w:val="none"/>
        </w:rPr>
        <w:t>Victorian Kitchen Garden</w:t>
      </w:r>
      <w:r w:rsidR="00F82244">
        <w:rPr>
          <w:rStyle w:val="Hyperlink"/>
          <w:rFonts w:ascii="Arial" w:hAnsi="Arial" w:cs="Arial"/>
          <w:color w:val="auto"/>
          <w:u w:val="none"/>
        </w:rPr>
        <w:t xml:space="preserve">, look out for autumn vegetables such as marrow, </w:t>
      </w:r>
      <w:r w:rsidR="00FC523E">
        <w:rPr>
          <w:rStyle w:val="Hyperlink"/>
          <w:rFonts w:ascii="Arial" w:hAnsi="Arial" w:cs="Arial"/>
          <w:color w:val="auto"/>
          <w:u w:val="none"/>
        </w:rPr>
        <w:t>serpent squash and courgette, as well as bright orange pumpkin</w:t>
      </w:r>
      <w:r>
        <w:rPr>
          <w:rStyle w:val="Hyperlink"/>
          <w:rFonts w:ascii="Arial" w:hAnsi="Arial" w:cs="Arial"/>
          <w:color w:val="auto"/>
          <w:u w:val="none"/>
        </w:rPr>
        <w:t>s</w:t>
      </w:r>
      <w:r w:rsidR="00FC523E">
        <w:rPr>
          <w:rStyle w:val="Hyperlink"/>
          <w:rFonts w:ascii="Arial" w:hAnsi="Arial" w:cs="Arial"/>
          <w:color w:val="auto"/>
          <w:u w:val="none"/>
        </w:rPr>
        <w:t xml:space="preserve">. Brimming with eye-catching produce, </w:t>
      </w:r>
      <w:r>
        <w:rPr>
          <w:rStyle w:val="Hyperlink"/>
          <w:rFonts w:ascii="Arial" w:hAnsi="Arial" w:cs="Arial"/>
          <w:color w:val="auto"/>
          <w:u w:val="none"/>
        </w:rPr>
        <w:t>the garden is</w:t>
      </w:r>
      <w:r w:rsidR="005A20D3">
        <w:rPr>
          <w:rStyle w:val="Hyperlink"/>
          <w:rFonts w:ascii="Arial" w:hAnsi="Arial" w:cs="Arial"/>
          <w:color w:val="auto"/>
          <w:u w:val="none"/>
        </w:rPr>
        <w:t xml:space="preserve"> a green-fingered paradise.</w:t>
      </w:r>
    </w:p>
    <w:p w14:paraId="40996F72" w14:textId="6E9A4B8A" w:rsidR="0068505E" w:rsidRDefault="00EF6C64" w:rsidP="00C006E8">
      <w:pPr>
        <w:spacing w:line="276" w:lineRule="auto"/>
        <w:jc w:val="both"/>
        <w:rPr>
          <w:rStyle w:val="Hyperlink"/>
          <w:rFonts w:ascii="Arial" w:hAnsi="Arial" w:cs="Arial"/>
          <w:color w:val="auto"/>
          <w:u w:val="none"/>
        </w:rPr>
      </w:pPr>
      <w:r>
        <w:rPr>
          <w:rStyle w:val="Hyperlink"/>
          <w:rFonts w:ascii="Arial" w:hAnsi="Arial" w:cs="Arial"/>
          <w:color w:val="auto"/>
          <w:u w:val="none"/>
        </w:rPr>
        <w:t xml:space="preserve">Younger visitors can get involved with the brand new </w:t>
      </w:r>
      <w:r w:rsidRPr="00EF6C64">
        <w:rPr>
          <w:rStyle w:val="Hyperlink"/>
          <w:rFonts w:ascii="Arial" w:hAnsi="Arial" w:cs="Arial"/>
          <w:b/>
          <w:color w:val="auto"/>
          <w:u w:val="none"/>
        </w:rPr>
        <w:t>adventure stamp trail</w:t>
      </w:r>
      <w:r>
        <w:rPr>
          <w:rStyle w:val="Hyperlink"/>
          <w:rFonts w:ascii="Arial" w:hAnsi="Arial" w:cs="Arial"/>
          <w:color w:val="auto"/>
          <w:u w:val="none"/>
        </w:rPr>
        <w:t xml:space="preserve"> as they explore the attraction. With stamps to track down and a trail sheet to follow, it’s a perfect activity as well as a keepsake from </w:t>
      </w:r>
      <w:r w:rsidR="00E1654D">
        <w:rPr>
          <w:rStyle w:val="Hyperlink"/>
          <w:rFonts w:ascii="Arial" w:hAnsi="Arial" w:cs="Arial"/>
          <w:color w:val="auto"/>
          <w:u w:val="none"/>
        </w:rPr>
        <w:t>this big day out. With</w:t>
      </w:r>
      <w:r w:rsidR="0068505E">
        <w:rPr>
          <w:rStyle w:val="Hyperlink"/>
          <w:rFonts w:ascii="Arial" w:hAnsi="Arial" w:cs="Arial"/>
          <w:color w:val="auto"/>
          <w:u w:val="none"/>
        </w:rPr>
        <w:t xml:space="preserve"> unlimited rides on the </w:t>
      </w:r>
      <w:r w:rsidR="0068505E" w:rsidRPr="0068505E">
        <w:rPr>
          <w:rStyle w:val="Hyperlink"/>
          <w:rFonts w:ascii="Arial" w:hAnsi="Arial" w:cs="Arial"/>
          <w:b/>
          <w:color w:val="auto"/>
          <w:u w:val="none"/>
        </w:rPr>
        <w:t>Veteran Bus</w:t>
      </w:r>
      <w:r w:rsidR="0068505E">
        <w:rPr>
          <w:rStyle w:val="Hyperlink"/>
          <w:rFonts w:ascii="Arial" w:hAnsi="Arial" w:cs="Arial"/>
          <w:color w:val="auto"/>
          <w:u w:val="none"/>
        </w:rPr>
        <w:t xml:space="preserve"> and </w:t>
      </w:r>
      <w:r w:rsidR="0068505E" w:rsidRPr="0068505E">
        <w:rPr>
          <w:rStyle w:val="Hyperlink"/>
          <w:rFonts w:ascii="Arial" w:hAnsi="Arial" w:cs="Arial"/>
          <w:b/>
          <w:color w:val="auto"/>
          <w:u w:val="none"/>
        </w:rPr>
        <w:t>Monorail</w:t>
      </w:r>
      <w:r w:rsidR="00E1654D" w:rsidRPr="00E1654D">
        <w:rPr>
          <w:rStyle w:val="Hyperlink"/>
          <w:rFonts w:ascii="Arial" w:hAnsi="Arial" w:cs="Arial"/>
          <w:color w:val="auto"/>
          <w:u w:val="none"/>
        </w:rPr>
        <w:t>, there are several ways to</w:t>
      </w:r>
      <w:r w:rsidR="0068505E">
        <w:rPr>
          <w:rStyle w:val="Hyperlink"/>
          <w:rFonts w:ascii="Arial" w:hAnsi="Arial" w:cs="Arial"/>
          <w:color w:val="auto"/>
          <w:u w:val="none"/>
        </w:rPr>
        <w:t xml:space="preserve"> explore the grounds.</w:t>
      </w:r>
    </w:p>
    <w:p w14:paraId="6D7A2C49" w14:textId="54605E92" w:rsidR="005A20D3" w:rsidRDefault="005A20D3" w:rsidP="00C006E8">
      <w:pPr>
        <w:spacing w:line="276" w:lineRule="auto"/>
        <w:jc w:val="both"/>
        <w:rPr>
          <w:rFonts w:ascii="Arial" w:hAnsi="Arial" w:cs="Arial"/>
        </w:rPr>
      </w:pPr>
      <w:r>
        <w:rPr>
          <w:rStyle w:val="Hyperlink"/>
          <w:rFonts w:ascii="Arial" w:hAnsi="Arial" w:cs="Arial"/>
          <w:color w:val="auto"/>
          <w:u w:val="none"/>
        </w:rPr>
        <w:t xml:space="preserve">Little ones will love letting off steam in the </w:t>
      </w:r>
      <w:r>
        <w:rPr>
          <w:rFonts w:ascii="Arial" w:hAnsi="Arial" w:cs="Arial"/>
        </w:rPr>
        <w:t xml:space="preserve">enchanting </w:t>
      </w:r>
      <w:hyperlink r:id="rId11" w:history="1">
        <w:r w:rsidRPr="005A20D3">
          <w:rPr>
            <w:rStyle w:val="Hyperlink"/>
            <w:rFonts w:ascii="Arial" w:hAnsi="Arial" w:cs="Arial"/>
            <w:b/>
            <w:i/>
          </w:rPr>
          <w:t>Little Beaulieu</w:t>
        </w:r>
      </w:hyperlink>
      <w:r>
        <w:rPr>
          <w:rFonts w:ascii="Arial" w:hAnsi="Arial" w:cs="Arial"/>
        </w:rPr>
        <w:t xml:space="preserve"> adventure play area</w:t>
      </w:r>
      <w:r w:rsidR="0068505E">
        <w:rPr>
          <w:rFonts w:ascii="Arial" w:hAnsi="Arial" w:cs="Arial"/>
        </w:rPr>
        <w:t>, modelled on the Montagu ancestral home of Pal</w:t>
      </w:r>
      <w:r w:rsidR="0068505E" w:rsidRPr="0068505E">
        <w:rPr>
          <w:rFonts w:ascii="Arial" w:hAnsi="Arial" w:cs="Arial"/>
        </w:rPr>
        <w:t xml:space="preserve">ace House and </w:t>
      </w:r>
      <w:r w:rsidR="0068505E" w:rsidRPr="0068505E">
        <w:rPr>
          <w:rStyle w:val="Hyperlink"/>
          <w:rFonts w:ascii="Arial" w:hAnsi="Arial" w:cs="Arial"/>
          <w:color w:val="auto"/>
          <w:u w:val="none"/>
        </w:rPr>
        <w:t xml:space="preserve">crammed with quirky features to try out and secret passageways to discover. </w:t>
      </w:r>
      <w:r>
        <w:rPr>
          <w:rFonts w:ascii="Arial" w:hAnsi="Arial" w:cs="Arial"/>
        </w:rPr>
        <w:t xml:space="preserve">Accessible in all weathers, parents can enjoy </w:t>
      </w:r>
      <w:r>
        <w:rPr>
          <w:rFonts w:ascii="Arial" w:hAnsi="Arial" w:cs="Arial"/>
        </w:rPr>
        <w:lastRenderedPageBreak/>
        <w:t>a warm hot chocolate or even a tasty snack in the family-friendly outdoor seating area, while kids wear themselves out.</w:t>
      </w:r>
    </w:p>
    <w:p w14:paraId="2D7219B7" w14:textId="592909D6" w:rsidR="003A2F86" w:rsidRPr="003A2F86" w:rsidRDefault="003A2F86" w:rsidP="00C006E8">
      <w:pPr>
        <w:spacing w:line="276" w:lineRule="auto"/>
        <w:jc w:val="both"/>
        <w:rPr>
          <w:rFonts w:ascii="Arial" w:hAnsi="Arial" w:cs="Arial"/>
          <w:b/>
          <w:i/>
        </w:rPr>
      </w:pPr>
      <w:r w:rsidRPr="003A2F86">
        <w:rPr>
          <w:rFonts w:ascii="Arial" w:hAnsi="Arial" w:cs="Arial"/>
          <w:b/>
          <w:i/>
        </w:rPr>
        <w:t>Too much to see in one day? Then pick up a Return For Free pass when you are here, for an addit</w:t>
      </w:r>
      <w:r>
        <w:rPr>
          <w:rFonts w:ascii="Arial" w:hAnsi="Arial" w:cs="Arial"/>
          <w:b/>
          <w:i/>
        </w:rPr>
        <w:t>ional visit within six days, at no extra cost, to make sure that you don’t miss any of the October half-term fun.</w:t>
      </w:r>
    </w:p>
    <w:p w14:paraId="291B8BAE" w14:textId="41F5AC53" w:rsidR="00E1654D" w:rsidRDefault="00E1654D" w:rsidP="00C006E8">
      <w:pPr>
        <w:spacing w:line="276" w:lineRule="auto"/>
        <w:jc w:val="both"/>
        <w:rPr>
          <w:rFonts w:ascii="Arial" w:hAnsi="Arial" w:cs="Arial"/>
        </w:rPr>
      </w:pPr>
      <w:r>
        <w:rPr>
          <w:rFonts w:ascii="Arial" w:hAnsi="Arial" w:cs="Arial"/>
        </w:rPr>
        <w:t xml:space="preserve">As an added bonus, </w:t>
      </w:r>
      <w:hyperlink r:id="rId12" w:history="1">
        <w:r w:rsidRPr="00E76C8F">
          <w:rPr>
            <w:rStyle w:val="Hyperlink"/>
            <w:rFonts w:ascii="Arial" w:hAnsi="Arial" w:cs="Arial"/>
            <w:b/>
          </w:rPr>
          <w:t>Blue Light Day</w:t>
        </w:r>
      </w:hyperlink>
      <w:r>
        <w:rPr>
          <w:rFonts w:ascii="Arial" w:hAnsi="Arial" w:cs="Arial"/>
        </w:rPr>
        <w:t xml:space="preserve"> on Sunday 23</w:t>
      </w:r>
      <w:r w:rsidRPr="00E1654D">
        <w:rPr>
          <w:rFonts w:ascii="Arial" w:hAnsi="Arial" w:cs="Arial"/>
          <w:vertAlign w:val="superscript"/>
        </w:rPr>
        <w:t>rd</w:t>
      </w:r>
      <w:r>
        <w:rPr>
          <w:rFonts w:ascii="Arial" w:hAnsi="Arial" w:cs="Arial"/>
        </w:rPr>
        <w:t xml:space="preserve"> October is your chance to get up-close to emergency services vehicles.</w:t>
      </w:r>
      <w:r w:rsidR="00E76C8F">
        <w:rPr>
          <w:rFonts w:ascii="Arial" w:hAnsi="Arial" w:cs="Arial"/>
        </w:rPr>
        <w:t xml:space="preserve"> See all manner of purposeful machines on show in the grounds of the National Motor Museum, from fully kitted-out fire engines and ambulances, to the motors of the police, Coastguard, RNLI and other vital services. Meet the crews who drive and ride in these fast response vehicles, and admire feature displays.</w:t>
      </w:r>
    </w:p>
    <w:p w14:paraId="09549571" w14:textId="0C9FEF31" w:rsidR="00206A44" w:rsidRDefault="0068505E" w:rsidP="00C006E8">
      <w:pPr>
        <w:spacing w:line="276" w:lineRule="auto"/>
        <w:jc w:val="both"/>
        <w:rPr>
          <w:rStyle w:val="Hyperlink"/>
          <w:rFonts w:ascii="Arial" w:hAnsi="Arial" w:cs="Arial"/>
          <w:color w:val="auto"/>
          <w:u w:val="none"/>
        </w:rPr>
      </w:pPr>
      <w:r w:rsidRPr="0068505E">
        <w:rPr>
          <w:rStyle w:val="Hyperlink"/>
          <w:rFonts w:ascii="Arial" w:hAnsi="Arial" w:cs="Arial"/>
          <w:color w:val="auto"/>
          <w:u w:val="none"/>
        </w:rPr>
        <w:t>Whether you’re exploring the New Forest on holiday or simply looking for a day out with the family, Beaulieu is the ideal destination to enjoy</w:t>
      </w:r>
      <w:r>
        <w:rPr>
          <w:rStyle w:val="Hyperlink"/>
          <w:rFonts w:ascii="Arial" w:hAnsi="Arial" w:cs="Arial"/>
          <w:color w:val="auto"/>
          <w:u w:val="none"/>
        </w:rPr>
        <w:t xml:space="preserve"> a marvellous day out together.</w:t>
      </w:r>
      <w:r w:rsidR="00EF6C64">
        <w:rPr>
          <w:rStyle w:val="Hyperlink"/>
          <w:rFonts w:ascii="Arial" w:hAnsi="Arial" w:cs="Arial"/>
          <w:color w:val="auto"/>
          <w:u w:val="none"/>
        </w:rPr>
        <w:t xml:space="preserve"> </w:t>
      </w:r>
    </w:p>
    <w:p w14:paraId="738D796B" w14:textId="769788E2" w:rsidR="00B067A3" w:rsidRDefault="005A20D3" w:rsidP="00297144">
      <w:pPr>
        <w:spacing w:line="276" w:lineRule="auto"/>
        <w:jc w:val="both"/>
        <w:rPr>
          <w:rStyle w:val="Hyperlink"/>
          <w:rFonts w:ascii="Arial" w:hAnsi="Arial" w:cs="Arial"/>
          <w:color w:val="auto"/>
          <w:u w:val="none"/>
        </w:rPr>
      </w:pPr>
      <w:r>
        <w:rPr>
          <w:rFonts w:ascii="Arial" w:hAnsi="Arial" w:cs="Arial"/>
        </w:rPr>
        <w:t xml:space="preserve">Bond in Motion – </w:t>
      </w:r>
      <w:r w:rsidRPr="005A20D3">
        <w:rPr>
          <w:rFonts w:ascii="Arial" w:hAnsi="Arial" w:cs="Arial"/>
          <w:i/>
        </w:rPr>
        <w:t>No Time To Die</w:t>
      </w:r>
      <w:r w:rsidR="004809A0" w:rsidRPr="00706662">
        <w:rPr>
          <w:rFonts w:ascii="Arial" w:hAnsi="Arial" w:cs="Arial"/>
        </w:rPr>
        <w:t xml:space="preserve">, </w:t>
      </w:r>
      <w:r w:rsidR="004B2F07" w:rsidRPr="00706662">
        <w:rPr>
          <w:rFonts w:ascii="Arial" w:hAnsi="Arial" w:cs="Arial"/>
          <w:i/>
        </w:rPr>
        <w:t>Little Beaulieu</w:t>
      </w:r>
      <w:r w:rsidR="004809A0" w:rsidRPr="00706662">
        <w:rPr>
          <w:rFonts w:ascii="Arial" w:hAnsi="Arial" w:cs="Arial"/>
        </w:rPr>
        <w:t xml:space="preserve"> and the October half-term activities are</w:t>
      </w:r>
      <w:r w:rsidR="004B2F07" w:rsidRPr="00706662">
        <w:rPr>
          <w:rFonts w:ascii="Arial" w:hAnsi="Arial" w:cs="Arial"/>
        </w:rPr>
        <w:t xml:space="preserve"> included in your general admission ticket to Beaulieu, which also includes entry to the </w:t>
      </w:r>
      <w:r w:rsidR="0068505E">
        <w:rPr>
          <w:rFonts w:ascii="Arial" w:hAnsi="Arial" w:cs="Arial"/>
          <w:shd w:val="clear" w:color="auto" w:fill="FFFFFF"/>
        </w:rPr>
        <w:t xml:space="preserve">recently refreshed </w:t>
      </w:r>
      <w:r w:rsidR="0068505E" w:rsidRPr="00706662">
        <w:rPr>
          <w:rStyle w:val="Emphasis"/>
          <w:rFonts w:ascii="Arial" w:hAnsi="Arial" w:cs="Arial"/>
          <w:bdr w:val="none" w:sz="0" w:space="0" w:color="auto" w:frame="1"/>
          <w:shd w:val="clear" w:color="auto" w:fill="FFFFFF"/>
        </w:rPr>
        <w:t>World of Top Gear</w:t>
      </w:r>
      <w:r w:rsidR="0068505E" w:rsidRPr="00706662">
        <w:rPr>
          <w:rFonts w:ascii="Arial" w:hAnsi="Arial" w:cs="Arial"/>
          <w:shd w:val="clear" w:color="auto" w:fill="FFFFFF"/>
        </w:rPr>
        <w:t xml:space="preserve">, </w:t>
      </w:r>
      <w:r w:rsidR="004B2F07" w:rsidRPr="00706662">
        <w:rPr>
          <w:rFonts w:ascii="Arial" w:hAnsi="Arial" w:cs="Arial"/>
        </w:rPr>
        <w:t xml:space="preserve">National Motor Museum, </w:t>
      </w:r>
      <w:r w:rsidR="004809A0" w:rsidRPr="00706662">
        <w:rPr>
          <w:rStyle w:val="Emphasis"/>
          <w:rFonts w:ascii="Arial" w:hAnsi="Arial" w:cs="Arial"/>
          <w:bdr w:val="none" w:sz="0" w:space="0" w:color="auto" w:frame="1"/>
          <w:shd w:val="clear" w:color="auto" w:fill="FFFFFF"/>
        </w:rPr>
        <w:t>On Screen Cars</w:t>
      </w:r>
      <w:r w:rsidR="004809A0" w:rsidRPr="00706662">
        <w:rPr>
          <w:rFonts w:ascii="Arial" w:hAnsi="Arial" w:cs="Arial"/>
          <w:shd w:val="clear" w:color="auto" w:fill="FFFFFF"/>
        </w:rPr>
        <w:t>,  Palace House, Secret Army exhibition, Beaulieu Abbey and its grounds and gardens.</w:t>
      </w:r>
      <w:r w:rsidR="0068505E">
        <w:rPr>
          <w:rFonts w:ascii="Arial" w:hAnsi="Arial" w:cs="Arial"/>
          <w:shd w:val="clear" w:color="auto" w:fill="FFFFFF"/>
        </w:rPr>
        <w:t xml:space="preserve"> </w:t>
      </w:r>
      <w:r w:rsidR="0068505E" w:rsidRPr="0068505E">
        <w:rPr>
          <w:rStyle w:val="Hyperlink"/>
          <w:rFonts w:ascii="Arial" w:hAnsi="Arial" w:cs="Arial"/>
          <w:color w:val="auto"/>
          <w:u w:val="none"/>
        </w:rPr>
        <w:t xml:space="preserve">Visit </w:t>
      </w:r>
      <w:hyperlink r:id="rId13" w:history="1">
        <w:r w:rsidR="0068505E" w:rsidRPr="00063580">
          <w:rPr>
            <w:rStyle w:val="Hyperlink"/>
            <w:rFonts w:ascii="Arial" w:hAnsi="Arial" w:cs="Arial"/>
          </w:rPr>
          <w:t>www.beaulieu.co.uk</w:t>
        </w:r>
      </w:hyperlink>
      <w:r w:rsidR="0068505E">
        <w:rPr>
          <w:rFonts w:ascii="Arial" w:hAnsi="Arial" w:cs="Arial"/>
        </w:rPr>
        <w:t xml:space="preserve"> for more information and to book your tickets now.</w:t>
      </w:r>
    </w:p>
    <w:p w14:paraId="2E6B300D" w14:textId="77777777" w:rsidR="00297144" w:rsidRPr="00297144" w:rsidRDefault="00297144" w:rsidP="00297144">
      <w:pPr>
        <w:spacing w:line="276" w:lineRule="auto"/>
        <w:jc w:val="both"/>
        <w:rPr>
          <w:rFonts w:ascii="Arial" w:hAnsi="Arial" w:cs="Arial"/>
        </w:rPr>
      </w:pPr>
    </w:p>
    <w:p w14:paraId="1577FFF3" w14:textId="77777777" w:rsidR="00B067A3" w:rsidRPr="00D6603E" w:rsidRDefault="00B067A3" w:rsidP="00B067A3">
      <w:pPr>
        <w:jc w:val="center"/>
        <w:rPr>
          <w:rFonts w:ascii="Arial" w:hAnsi="Arial" w:cs="Arial"/>
        </w:rPr>
      </w:pPr>
      <w:r w:rsidRPr="00D6603E">
        <w:rPr>
          <w:rFonts w:ascii="Arial" w:hAnsi="Arial" w:cs="Arial"/>
        </w:rPr>
        <w:t>– ENDS –</w:t>
      </w:r>
    </w:p>
    <w:p w14:paraId="37A2CD58" w14:textId="77777777" w:rsidR="00B067A3" w:rsidRPr="00D6603E" w:rsidRDefault="00B63F0C" w:rsidP="00B067A3">
      <w:pPr>
        <w:rPr>
          <w:rFonts w:ascii="Arial" w:hAnsi="Arial" w:cs="Arial"/>
          <w:b/>
        </w:rPr>
      </w:pPr>
      <w:r>
        <w:rPr>
          <w:rFonts w:ascii="Arial" w:hAnsi="Arial" w:cs="Arial"/>
          <w:noProof/>
          <w:color w:val="262626"/>
          <w:sz w:val="20"/>
          <w:szCs w:val="28"/>
          <w:lang w:eastAsia="en-GB"/>
        </w:rPr>
        <w:pict w14:anchorId="35C577B0">
          <v:rect id="_x0000_i1026" style="width:0;height:1.5pt" o:hralign="center" o:hrstd="t" o:hr="t" fillcolor="#a0a0a0" stroked="f"/>
        </w:pict>
      </w:r>
    </w:p>
    <w:p w14:paraId="7BAC680E" w14:textId="77777777" w:rsidR="00B067A3" w:rsidRPr="00D6603E" w:rsidRDefault="00B067A3" w:rsidP="00B067A3">
      <w:pPr>
        <w:rPr>
          <w:rFonts w:ascii="Arial" w:hAnsi="Arial" w:cs="Arial"/>
          <w:b/>
        </w:rPr>
      </w:pPr>
    </w:p>
    <w:p w14:paraId="2020DF0B" w14:textId="77777777" w:rsidR="00B067A3" w:rsidRPr="00D6603E" w:rsidRDefault="00B067A3" w:rsidP="00B067A3">
      <w:pPr>
        <w:rPr>
          <w:rFonts w:ascii="Arial" w:hAnsi="Arial" w:cs="Arial"/>
          <w:b/>
        </w:rPr>
      </w:pPr>
      <w:r w:rsidRPr="00D6603E">
        <w:rPr>
          <w:rFonts w:ascii="Arial" w:hAnsi="Arial" w:cs="Arial"/>
          <w:b/>
        </w:rPr>
        <w:t>Further information from:</w:t>
      </w:r>
    </w:p>
    <w:p w14:paraId="28196983" w14:textId="77777777" w:rsidR="00B067A3" w:rsidRDefault="00B067A3" w:rsidP="00B067A3">
      <w:pPr>
        <w:spacing w:after="0"/>
        <w:rPr>
          <w:rFonts w:ascii="Arial" w:hAnsi="Arial" w:cs="Arial"/>
        </w:rPr>
      </w:pPr>
      <w:r>
        <w:rPr>
          <w:rFonts w:ascii="Arial" w:hAnsi="Arial" w:cs="Arial"/>
        </w:rPr>
        <w:t>Ben Coleman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Richard Morgan</w:t>
      </w:r>
      <w:r w:rsidRPr="00D6603E">
        <w:rPr>
          <w:rFonts w:ascii="Arial" w:hAnsi="Arial" w:cs="Arial"/>
        </w:rPr>
        <w:br/>
        <w:t>PR Executive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Marketing Manager</w:t>
      </w:r>
      <w:r w:rsidRPr="00D6603E">
        <w:rPr>
          <w:rFonts w:ascii="Arial" w:hAnsi="Arial" w:cs="Arial"/>
        </w:rPr>
        <w:br/>
        <w:t xml:space="preserve">E: </w:t>
      </w:r>
      <w:hyperlink r:id="rId14" w:history="1">
        <w:r w:rsidRPr="00041172">
          <w:rPr>
            <w:rStyle w:val="Hyperlink"/>
            <w:rFonts w:ascii="Arial" w:hAnsi="Arial" w:cs="Arial"/>
            <w:bCs/>
            <w:iCs/>
          </w:rPr>
          <w:t>pr@beaulieu.co.uk</w:t>
        </w:r>
      </w:hyperlink>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 xml:space="preserve">E: </w:t>
      </w:r>
      <w:hyperlink r:id="rId15" w:history="1">
        <w:r w:rsidRPr="00D6603E">
          <w:rPr>
            <w:rStyle w:val="Hyperlink"/>
            <w:rFonts w:ascii="Arial" w:hAnsi="Arial" w:cs="Arial"/>
          </w:rPr>
          <w:t>richard.morgan@beaulieu.co.uk</w:t>
        </w:r>
      </w:hyperlink>
    </w:p>
    <w:p w14:paraId="0B444E50" w14:textId="10841553" w:rsidR="00933C82" w:rsidRPr="00706662" w:rsidRDefault="00B067A3" w:rsidP="00B067A3">
      <w:pPr>
        <w:spacing w:after="0"/>
        <w:rPr>
          <w:rFonts w:ascii="Arial" w:hAnsi="Arial" w:cs="Arial"/>
        </w:rPr>
      </w:pPr>
      <w:r w:rsidRPr="00D6603E">
        <w:rPr>
          <w:rFonts w:ascii="Arial" w:hAnsi="Arial" w:cs="Arial"/>
        </w:rPr>
        <w:t>T: 01590 614641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sectPr w:rsidR="00933C82" w:rsidRPr="00706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07"/>
    <w:rsid w:val="000155B9"/>
    <w:rsid w:val="00017941"/>
    <w:rsid w:val="0005736B"/>
    <w:rsid w:val="00094C45"/>
    <w:rsid w:val="001704E4"/>
    <w:rsid w:val="001C4D7A"/>
    <w:rsid w:val="00206A44"/>
    <w:rsid w:val="00267DBC"/>
    <w:rsid w:val="00297144"/>
    <w:rsid w:val="00326C7A"/>
    <w:rsid w:val="003A2F86"/>
    <w:rsid w:val="003C18B3"/>
    <w:rsid w:val="0040518A"/>
    <w:rsid w:val="0041449D"/>
    <w:rsid w:val="004809A0"/>
    <w:rsid w:val="004A5B3B"/>
    <w:rsid w:val="004B2F07"/>
    <w:rsid w:val="0052192D"/>
    <w:rsid w:val="00526B91"/>
    <w:rsid w:val="005A20D3"/>
    <w:rsid w:val="0066147C"/>
    <w:rsid w:val="00662041"/>
    <w:rsid w:val="0068505E"/>
    <w:rsid w:val="006C01FB"/>
    <w:rsid w:val="00706662"/>
    <w:rsid w:val="00871992"/>
    <w:rsid w:val="00933C82"/>
    <w:rsid w:val="00963878"/>
    <w:rsid w:val="00A213B6"/>
    <w:rsid w:val="00AB6F9B"/>
    <w:rsid w:val="00AB72F9"/>
    <w:rsid w:val="00AD5A2D"/>
    <w:rsid w:val="00B067A3"/>
    <w:rsid w:val="00B22056"/>
    <w:rsid w:val="00B53AB2"/>
    <w:rsid w:val="00B63F0C"/>
    <w:rsid w:val="00C006E8"/>
    <w:rsid w:val="00C7746D"/>
    <w:rsid w:val="00CA6644"/>
    <w:rsid w:val="00CD29A5"/>
    <w:rsid w:val="00D2463A"/>
    <w:rsid w:val="00D85282"/>
    <w:rsid w:val="00D85C70"/>
    <w:rsid w:val="00DB76F6"/>
    <w:rsid w:val="00DC0364"/>
    <w:rsid w:val="00DD7928"/>
    <w:rsid w:val="00E04F5E"/>
    <w:rsid w:val="00E1654D"/>
    <w:rsid w:val="00E76C8F"/>
    <w:rsid w:val="00EF6C64"/>
    <w:rsid w:val="00F67C01"/>
    <w:rsid w:val="00F82244"/>
    <w:rsid w:val="00FC5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D2A94B"/>
  <w15:chartTrackingRefBased/>
  <w15:docId w15:val="{0DE2DB44-F97C-4A57-9E4C-E73825C9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F07"/>
    <w:rPr>
      <w:color w:val="0563C1" w:themeColor="hyperlink"/>
      <w:u w:val="single"/>
    </w:rPr>
  </w:style>
  <w:style w:type="character" w:styleId="CommentReference">
    <w:name w:val="annotation reference"/>
    <w:basedOn w:val="DefaultParagraphFont"/>
    <w:uiPriority w:val="99"/>
    <w:semiHidden/>
    <w:unhideWhenUsed/>
    <w:rsid w:val="004B2F07"/>
    <w:rPr>
      <w:sz w:val="16"/>
      <w:szCs w:val="16"/>
    </w:rPr>
  </w:style>
  <w:style w:type="paragraph" w:styleId="CommentText">
    <w:name w:val="annotation text"/>
    <w:basedOn w:val="Normal"/>
    <w:link w:val="CommentTextChar"/>
    <w:uiPriority w:val="99"/>
    <w:semiHidden/>
    <w:unhideWhenUsed/>
    <w:rsid w:val="004B2F07"/>
    <w:pPr>
      <w:spacing w:line="240" w:lineRule="auto"/>
    </w:pPr>
    <w:rPr>
      <w:sz w:val="20"/>
      <w:szCs w:val="20"/>
    </w:rPr>
  </w:style>
  <w:style w:type="character" w:customStyle="1" w:styleId="CommentTextChar">
    <w:name w:val="Comment Text Char"/>
    <w:basedOn w:val="DefaultParagraphFont"/>
    <w:link w:val="CommentText"/>
    <w:uiPriority w:val="99"/>
    <w:semiHidden/>
    <w:rsid w:val="004B2F07"/>
    <w:rPr>
      <w:sz w:val="20"/>
      <w:szCs w:val="20"/>
    </w:rPr>
  </w:style>
  <w:style w:type="paragraph" w:styleId="BalloonText">
    <w:name w:val="Balloon Text"/>
    <w:basedOn w:val="Normal"/>
    <w:link w:val="BalloonTextChar"/>
    <w:uiPriority w:val="99"/>
    <w:semiHidden/>
    <w:unhideWhenUsed/>
    <w:rsid w:val="004B2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F07"/>
    <w:rPr>
      <w:rFonts w:ascii="Segoe UI" w:hAnsi="Segoe UI" w:cs="Segoe UI"/>
      <w:sz w:val="18"/>
      <w:szCs w:val="18"/>
    </w:rPr>
  </w:style>
  <w:style w:type="character" w:styleId="Emphasis">
    <w:name w:val="Emphasis"/>
    <w:basedOn w:val="DefaultParagraphFont"/>
    <w:uiPriority w:val="20"/>
    <w:qFormat/>
    <w:rsid w:val="004B2F07"/>
    <w:rPr>
      <w:i/>
      <w:iCs/>
    </w:rPr>
  </w:style>
  <w:style w:type="character" w:styleId="FollowedHyperlink">
    <w:name w:val="FollowedHyperlink"/>
    <w:basedOn w:val="DefaultParagraphFont"/>
    <w:uiPriority w:val="99"/>
    <w:semiHidden/>
    <w:unhideWhenUsed/>
    <w:rsid w:val="004B2F07"/>
    <w:rPr>
      <w:color w:val="954F72" w:themeColor="followedHyperlink"/>
      <w:u w:val="single"/>
    </w:rPr>
  </w:style>
  <w:style w:type="paragraph" w:styleId="Revision">
    <w:name w:val="Revision"/>
    <w:hidden/>
    <w:uiPriority w:val="99"/>
    <w:semiHidden/>
    <w:rsid w:val="00DD7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ulieu.co.uk/bond-motion-no-time-die-exhibition/" TargetMode="External"/><Relationship Id="rId13" Type="http://schemas.openxmlformats.org/officeDocument/2006/relationships/hyperlink" Target="https://www.beaulieu.co.uk/" TargetMode="External"/><Relationship Id="rId3" Type="http://schemas.openxmlformats.org/officeDocument/2006/relationships/settings" Target="settings.xml"/><Relationship Id="rId7" Type="http://schemas.openxmlformats.org/officeDocument/2006/relationships/hyperlink" Target="https://www.beaulieu.co.uk/events/october-half-term/" TargetMode="External"/><Relationship Id="rId12" Type="http://schemas.openxmlformats.org/officeDocument/2006/relationships/hyperlink" Target="https://www.beaulieu.co.uk/events/blue-light-da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eaulieu.co.uk/" TargetMode="External"/><Relationship Id="rId11" Type="http://schemas.openxmlformats.org/officeDocument/2006/relationships/hyperlink" Target="https://www.beaulieu.co.uk/attractions/little-beaulieu/" TargetMode="External"/><Relationship Id="rId5" Type="http://schemas.openxmlformats.org/officeDocument/2006/relationships/image" Target="media/image1.jpeg"/><Relationship Id="rId15" Type="http://schemas.openxmlformats.org/officeDocument/2006/relationships/hyperlink" Target="mailto:richard.morgan@beaulieu.co.uk" TargetMode="External"/><Relationship Id="rId10" Type="http://schemas.openxmlformats.org/officeDocument/2006/relationships/hyperlink" Target="mailto:https://www.beaulieu.co.uk/news/the-story-of-motoring-in-50-objects-to-celebrate-golden-anniversary-of-the-national-motor-museum/" TargetMode="External"/><Relationship Id="rId4" Type="http://schemas.openxmlformats.org/officeDocument/2006/relationships/webSettings" Target="webSettings.xml"/><Relationship Id="rId9" Type="http://schemas.openxmlformats.org/officeDocument/2006/relationships/hyperlink" Target="https://www.beaulieu.co.uk/attractions/national-motor-museum/" TargetMode="External"/><Relationship Id="rId14" Type="http://schemas.openxmlformats.org/officeDocument/2006/relationships/hyperlink" Target="mailto:pr@beaulieu.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078F-3A8B-4B9E-A10C-EA18C965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Wanklyn</cp:lastModifiedBy>
  <cp:revision>16</cp:revision>
  <dcterms:created xsi:type="dcterms:W3CDTF">2022-09-08T11:21:00Z</dcterms:created>
  <dcterms:modified xsi:type="dcterms:W3CDTF">2022-09-29T08:14:00Z</dcterms:modified>
</cp:coreProperties>
</file>