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38" w:rsidRDefault="00F379D1" w:rsidP="007F6ABD">
      <w:pPr>
        <w:spacing w:after="20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15pt;margin-top:.2pt;width:450.8pt;height:94.55pt;z-index:-251658752;mso-position-horizontal-relative:text;mso-position-vertical-relative:text" wrapcoords="-36 0 -36 21429 21600 21429 21600 0 -36 0">
            <v:imagedata r:id="rId6" o:title="Simpy Land Rover DARK CMYK"/>
            <w10:wrap type="tight"/>
          </v:shape>
        </w:pict>
      </w:r>
    </w:p>
    <w:p w:rsidR="007F6ABD" w:rsidRDefault="001E7CD2" w:rsidP="007F6ABD">
      <w:pPr>
        <w:spacing w:after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Simply</w:t>
      </w:r>
      <w:r w:rsidR="00E8108B">
        <w:rPr>
          <w:rFonts w:ascii="Arial" w:hAnsi="Arial" w:cs="Arial"/>
          <w:b/>
          <w:sz w:val="28"/>
          <w:szCs w:val="28"/>
        </w:rPr>
        <w:t xml:space="preserve"> </w:t>
      </w:r>
      <w:r w:rsidR="00E350B4">
        <w:rPr>
          <w:rFonts w:ascii="Arial" w:hAnsi="Arial" w:cs="Arial"/>
          <w:b/>
          <w:sz w:val="28"/>
          <w:szCs w:val="28"/>
        </w:rPr>
        <w:t>Rummage and Forest Drive for S</w:t>
      </w:r>
      <w:r w:rsidR="00F94ABE">
        <w:rPr>
          <w:rFonts w:ascii="Arial" w:hAnsi="Arial" w:cs="Arial"/>
          <w:b/>
          <w:sz w:val="28"/>
          <w:szCs w:val="28"/>
        </w:rPr>
        <w:t>imply Land Rover</w:t>
      </w:r>
    </w:p>
    <w:p w:rsidR="007F6ABD" w:rsidRPr="00D47C86" w:rsidRDefault="00301AB0" w:rsidP="007F6ABD">
      <w:pPr>
        <w:spacing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</w:t>
      </w:r>
      <w:r w:rsidR="007F6ABD" w:rsidRPr="00D47C86">
        <w:rPr>
          <w:rFonts w:ascii="Arial" w:hAnsi="Arial" w:cs="Arial"/>
          <w:sz w:val="28"/>
          <w:szCs w:val="28"/>
        </w:rPr>
        <w:t xml:space="preserve"> </w:t>
      </w:r>
      <w:r w:rsidR="00367592">
        <w:rPr>
          <w:rFonts w:ascii="Arial" w:hAnsi="Arial" w:cs="Arial"/>
          <w:sz w:val="28"/>
          <w:szCs w:val="28"/>
        </w:rPr>
        <w:t>1</w:t>
      </w:r>
      <w:r w:rsidR="00E350B4">
        <w:rPr>
          <w:rFonts w:ascii="Arial" w:hAnsi="Arial" w:cs="Arial"/>
          <w:sz w:val="28"/>
          <w:szCs w:val="28"/>
        </w:rPr>
        <w:t>0</w:t>
      </w:r>
      <w:r w:rsidR="003C042B" w:rsidRPr="003C042B">
        <w:rPr>
          <w:rFonts w:ascii="Arial" w:hAnsi="Arial" w:cs="Arial"/>
          <w:sz w:val="28"/>
          <w:szCs w:val="28"/>
          <w:vertAlign w:val="superscript"/>
        </w:rPr>
        <w:t>th</w:t>
      </w:r>
      <w:r w:rsidR="003C042B">
        <w:rPr>
          <w:rFonts w:ascii="Arial" w:hAnsi="Arial" w:cs="Arial"/>
          <w:sz w:val="28"/>
          <w:szCs w:val="28"/>
        </w:rPr>
        <w:t xml:space="preserve"> Ju</w:t>
      </w:r>
      <w:r w:rsidR="00466081">
        <w:rPr>
          <w:rFonts w:ascii="Arial" w:hAnsi="Arial" w:cs="Arial"/>
          <w:sz w:val="28"/>
          <w:szCs w:val="28"/>
        </w:rPr>
        <w:t>ly</w:t>
      </w:r>
    </w:p>
    <w:p w:rsidR="00F225DE" w:rsidRDefault="00FD6205" w:rsidP="00AA189C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Point your Land Rover in the direction of </w:t>
      </w:r>
      <w:hyperlink r:id="rId7" w:history="1">
        <w:r w:rsidR="00473F58">
          <w:rPr>
            <w:rStyle w:val="Hyperlink"/>
            <w:rFonts w:ascii="Arial" w:hAnsi="Arial" w:cs="Arial"/>
          </w:rPr>
          <w:t>Beaulieu</w:t>
        </w:r>
      </w:hyperlink>
      <w:r>
        <w:rPr>
          <w:rFonts w:ascii="Arial" w:hAnsi="Arial" w:cs="Arial"/>
        </w:rPr>
        <w:t xml:space="preserve"> for </w:t>
      </w:r>
      <w:hyperlink r:id="rId8" w:history="1">
        <w:r w:rsidRPr="00F225DE">
          <w:rPr>
            <w:rStyle w:val="Hyperlink"/>
            <w:rFonts w:ascii="Arial" w:hAnsi="Arial" w:cs="Arial"/>
          </w:rPr>
          <w:t>Simply Land Rover</w:t>
        </w:r>
      </w:hyperlink>
      <w:r>
        <w:rPr>
          <w:rFonts w:ascii="Arial" w:hAnsi="Arial" w:cs="Arial"/>
        </w:rPr>
        <w:t xml:space="preserve"> on Sunday 10</w:t>
      </w:r>
      <w:r w:rsidRPr="00FD620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July, and head over to the New Forest for </w:t>
      </w:r>
      <w:r w:rsidR="00F225DE">
        <w:rPr>
          <w:rFonts w:ascii="Arial" w:hAnsi="Arial" w:cs="Arial"/>
        </w:rPr>
        <w:t>spare part</w:t>
      </w:r>
      <w:r w:rsidR="00473F58">
        <w:rPr>
          <w:rFonts w:ascii="Arial" w:hAnsi="Arial" w:cs="Arial"/>
        </w:rPr>
        <w:t>s</w:t>
      </w:r>
      <w:r w:rsidR="00F225DE">
        <w:rPr>
          <w:rFonts w:ascii="Arial" w:hAnsi="Arial" w:cs="Arial"/>
        </w:rPr>
        <w:t xml:space="preserve"> buying opportunities</w:t>
      </w:r>
      <w:r>
        <w:rPr>
          <w:rFonts w:ascii="Arial" w:hAnsi="Arial" w:cs="Arial"/>
        </w:rPr>
        <w:t>,</w:t>
      </w:r>
      <w:r w:rsidR="00F225DE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f-roading experiences and a </w:t>
      </w:r>
      <w:r w:rsidR="00D764A8">
        <w:rPr>
          <w:rFonts w:ascii="Arial" w:hAnsi="Arial" w:cs="Arial"/>
        </w:rPr>
        <w:t>packed</w:t>
      </w:r>
      <w:r>
        <w:rPr>
          <w:rFonts w:ascii="Arial" w:hAnsi="Arial" w:cs="Arial"/>
        </w:rPr>
        <w:t xml:space="preserve"> line-up of </w:t>
      </w:r>
      <w:proofErr w:type="spellStart"/>
      <w:r>
        <w:rPr>
          <w:rFonts w:ascii="Arial" w:hAnsi="Arial" w:cs="Arial"/>
        </w:rPr>
        <w:t>Landies</w:t>
      </w:r>
      <w:proofErr w:type="spellEnd"/>
      <w:r>
        <w:rPr>
          <w:rFonts w:ascii="Arial" w:hAnsi="Arial" w:cs="Arial"/>
        </w:rPr>
        <w:t>.</w:t>
      </w:r>
    </w:p>
    <w:p w:rsidR="0082402A" w:rsidRDefault="00D764A8" w:rsidP="00AA189C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matter if</w:t>
      </w:r>
      <w:r w:rsidR="00473F58">
        <w:rPr>
          <w:rFonts w:ascii="Arial" w:hAnsi="Arial" w:cs="Arial"/>
        </w:rPr>
        <w:t xml:space="preserve"> you are a dedicated </w:t>
      </w:r>
      <w:r>
        <w:rPr>
          <w:rFonts w:ascii="Arial" w:hAnsi="Arial" w:cs="Arial"/>
        </w:rPr>
        <w:t>Land Rover fan through a</w:t>
      </w:r>
      <w:r w:rsidR="0082402A">
        <w:rPr>
          <w:rFonts w:ascii="Arial" w:hAnsi="Arial" w:cs="Arial"/>
        </w:rPr>
        <w:t xml:space="preserve">nd through, or just want a great day out at the home of the </w:t>
      </w:r>
      <w:hyperlink r:id="rId9" w:history="1">
        <w:r w:rsidR="00473F58" w:rsidRPr="00775CCE">
          <w:rPr>
            <w:rStyle w:val="Hyperlink"/>
            <w:rFonts w:ascii="Arial" w:hAnsi="Arial" w:cs="Arial"/>
            <w:color w:val="2E74B5" w:themeColor="accent1" w:themeShade="BF"/>
          </w:rPr>
          <w:t>National Motor Museum</w:t>
        </w:r>
      </w:hyperlink>
      <w:r w:rsidR="0082402A">
        <w:rPr>
          <w:rFonts w:ascii="Arial" w:hAnsi="Arial" w:cs="Arial"/>
        </w:rPr>
        <w:t xml:space="preserve">, you’re sure to be impressed by the wide variety of Land Rovers on show, while </w:t>
      </w:r>
      <w:r w:rsidR="00324DE3">
        <w:rPr>
          <w:rFonts w:ascii="Arial" w:hAnsi="Arial" w:cs="Arial"/>
        </w:rPr>
        <w:t xml:space="preserve">added </w:t>
      </w:r>
      <w:r w:rsidR="0082402A">
        <w:rPr>
          <w:rFonts w:ascii="Arial" w:hAnsi="Arial" w:cs="Arial"/>
        </w:rPr>
        <w:t>show features</w:t>
      </w:r>
      <w:r w:rsidR="00324DE3">
        <w:rPr>
          <w:rFonts w:ascii="Arial" w:hAnsi="Arial" w:cs="Arial"/>
        </w:rPr>
        <w:t xml:space="preserve"> will be bringing extra excitement to the event.</w:t>
      </w:r>
    </w:p>
    <w:p w:rsidR="00324DE3" w:rsidRDefault="0082402A" w:rsidP="00AA189C">
      <w:pPr>
        <w:spacing w:after="200" w:line="276" w:lineRule="auto"/>
        <w:jc w:val="both"/>
        <w:rPr>
          <w:rFonts w:ascii="Arial" w:hAnsi="Arial" w:cs="Arial"/>
        </w:rPr>
      </w:pPr>
      <w:r w:rsidRPr="00324DE3">
        <w:rPr>
          <w:rFonts w:ascii="Arial" w:hAnsi="Arial" w:cs="Arial"/>
          <w:b/>
        </w:rPr>
        <w:t>Simply Rummage</w:t>
      </w:r>
      <w:r>
        <w:rPr>
          <w:rFonts w:ascii="Arial" w:hAnsi="Arial" w:cs="Arial"/>
        </w:rPr>
        <w:t xml:space="preserve"> will be </w:t>
      </w:r>
      <w:r w:rsidR="00D71D89">
        <w:rPr>
          <w:rFonts w:ascii="Arial" w:hAnsi="Arial" w:cs="Arial"/>
        </w:rPr>
        <w:t>offering up Land Rover spare</w:t>
      </w:r>
      <w:r w:rsidR="009B3122">
        <w:rPr>
          <w:rFonts w:ascii="Arial" w:hAnsi="Arial" w:cs="Arial"/>
        </w:rPr>
        <w:t xml:space="preserve"> parts and accessories for sale</w:t>
      </w:r>
      <w:r>
        <w:rPr>
          <w:rFonts w:ascii="Arial" w:hAnsi="Arial" w:cs="Arial"/>
        </w:rPr>
        <w:t xml:space="preserve"> and maybe even complete project vehicles</w:t>
      </w:r>
      <w:r w:rsidR="009B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for visitors to browse and buy</w:t>
      </w:r>
      <w:r w:rsidR="00324DE3">
        <w:rPr>
          <w:rFonts w:ascii="Arial" w:hAnsi="Arial" w:cs="Arial"/>
        </w:rPr>
        <w:t xml:space="preserve">, with an </w:t>
      </w:r>
      <w:proofErr w:type="spellStart"/>
      <w:r w:rsidR="00324DE3">
        <w:rPr>
          <w:rFonts w:ascii="Arial" w:hAnsi="Arial" w:cs="Arial"/>
        </w:rPr>
        <w:t>autojumble</w:t>
      </w:r>
      <w:proofErr w:type="spellEnd"/>
      <w:r w:rsidR="00324DE3">
        <w:rPr>
          <w:rFonts w:ascii="Arial" w:hAnsi="Arial" w:cs="Arial"/>
        </w:rPr>
        <w:t xml:space="preserve"> dedicated to Britain’s favourite 4X4.</w:t>
      </w:r>
      <w:r w:rsidR="00473F58">
        <w:rPr>
          <w:rFonts w:ascii="Arial" w:hAnsi="Arial" w:cs="Arial"/>
        </w:rPr>
        <w:t xml:space="preserve"> Pick up a bargain </w:t>
      </w:r>
      <w:r w:rsidR="001E7CD2">
        <w:rPr>
          <w:rFonts w:ascii="Arial" w:hAnsi="Arial" w:cs="Arial"/>
        </w:rPr>
        <w:t>or three</w:t>
      </w:r>
      <w:r w:rsidR="00473F58">
        <w:rPr>
          <w:rFonts w:ascii="Arial" w:hAnsi="Arial" w:cs="Arial"/>
        </w:rPr>
        <w:t xml:space="preserve"> as part of your </w:t>
      </w:r>
      <w:r w:rsidR="009B3122">
        <w:rPr>
          <w:rFonts w:ascii="Arial" w:hAnsi="Arial" w:cs="Arial"/>
        </w:rPr>
        <w:t xml:space="preserve">busy </w:t>
      </w:r>
      <w:r w:rsidR="00473F58">
        <w:rPr>
          <w:rFonts w:ascii="Arial" w:hAnsi="Arial" w:cs="Arial"/>
        </w:rPr>
        <w:t>day out.</w:t>
      </w:r>
    </w:p>
    <w:p w:rsidR="0082402A" w:rsidRDefault="00517220" w:rsidP="00AA189C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24DE3">
        <w:rPr>
          <w:rFonts w:ascii="Arial" w:hAnsi="Arial" w:cs="Arial"/>
        </w:rPr>
        <w:t xml:space="preserve">eturning due to popular demand is </w:t>
      </w:r>
      <w:r w:rsidR="0082402A">
        <w:rPr>
          <w:rFonts w:ascii="Arial" w:hAnsi="Arial" w:cs="Arial"/>
        </w:rPr>
        <w:t xml:space="preserve">the </w:t>
      </w:r>
      <w:r w:rsidR="0082402A" w:rsidRPr="00324DE3">
        <w:rPr>
          <w:rFonts w:ascii="Arial" w:hAnsi="Arial" w:cs="Arial"/>
          <w:b/>
        </w:rPr>
        <w:t>Forest Drive</w:t>
      </w:r>
      <w:r w:rsidR="0082402A">
        <w:rPr>
          <w:rFonts w:ascii="Arial" w:hAnsi="Arial" w:cs="Arial"/>
        </w:rPr>
        <w:t>, in partnership with Land Rover Experience West Country, giving rally participants the opportunity to try Beaulieu’s own off-road woodland course.</w:t>
      </w:r>
      <w:r w:rsidR="00473F58">
        <w:rPr>
          <w:rFonts w:ascii="Arial" w:hAnsi="Arial" w:cs="Arial"/>
        </w:rPr>
        <w:t xml:space="preserve"> Practice your driving skills and put your Land Rover through its paces. To participate, you must have your own Land Rover to use on the course,</w:t>
      </w:r>
      <w:r>
        <w:rPr>
          <w:rFonts w:ascii="Arial" w:hAnsi="Arial" w:cs="Arial"/>
        </w:rPr>
        <w:t xml:space="preserve"> v</w:t>
      </w:r>
      <w:r w:rsidR="00473F58">
        <w:rPr>
          <w:rFonts w:ascii="Arial" w:hAnsi="Arial" w:cs="Arial"/>
        </w:rPr>
        <w:t xml:space="preserve">isit </w:t>
      </w:r>
      <w:hyperlink r:id="rId10" w:history="1">
        <w:r>
          <w:rPr>
            <w:rStyle w:val="Hyperlink"/>
            <w:rFonts w:ascii="Arial" w:hAnsi="Arial" w:cs="Arial"/>
          </w:rPr>
          <w:t>beaulieu.co.uk/events/simply-land-rover/forest-drive</w:t>
        </w:r>
      </w:hyperlink>
      <w:r w:rsidR="00473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</w:t>
      </w:r>
      <w:r w:rsidR="00F379D1">
        <w:rPr>
          <w:rFonts w:ascii="Arial" w:hAnsi="Arial" w:cs="Arial"/>
        </w:rPr>
        <w:t>ook your Forest Drive ticket</w:t>
      </w:r>
      <w:bookmarkStart w:id="0" w:name="_GoBack"/>
      <w:bookmarkEnd w:id="0"/>
      <w:r w:rsidR="00473F58">
        <w:rPr>
          <w:rFonts w:ascii="Arial" w:hAnsi="Arial" w:cs="Arial"/>
        </w:rPr>
        <w:t xml:space="preserve">. </w:t>
      </w:r>
    </w:p>
    <w:p w:rsidR="00F225DE" w:rsidRDefault="00F225DE" w:rsidP="00F225DE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Land Rover owners already booking their places for the must-see rally, the line-up is sure to encompass every variety of the go-anywhere, do-anything off-roader, from golden oldies up to their modern-day counterparts. Look out for examples of </w:t>
      </w:r>
      <w:r w:rsidR="00517220">
        <w:rPr>
          <w:rFonts w:ascii="Arial" w:hAnsi="Arial" w:cs="Arial"/>
        </w:rPr>
        <w:t>the iconic Series I, II and III, as well as the later Defenders and ex-military Lightweight versions. All generations of the Discovery will be well-represented, along with the Range Rover, Freelander and Range Rover Sport.</w:t>
      </w:r>
    </w:p>
    <w:p w:rsidR="00517220" w:rsidRDefault="00517220" w:rsidP="00AA189C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Make sure to head inside the National Motor Museum to see Beaulieu’s own </w:t>
      </w:r>
      <w:hyperlink r:id="rId11" w:history="1">
        <w:r w:rsidRPr="00705178">
          <w:rPr>
            <w:rStyle w:val="Hyperlink"/>
            <w:rFonts w:ascii="Arial" w:hAnsi="Arial" w:cs="Arial"/>
          </w:rPr>
          <w:t>1948 pre-production Land Rover</w:t>
        </w:r>
      </w:hyperlink>
      <w:r>
        <w:rPr>
          <w:rFonts w:ascii="Arial" w:hAnsi="Arial" w:cs="Arial"/>
        </w:rPr>
        <w:t xml:space="preserve"> on display. The fourth of a batch of pilot vehicles built before production started and known as ‘R04’, it’s one of the oldest surviving Land Rovers in the world. While </w:t>
      </w:r>
      <w:hyperlink r:id="rId12" w:history="1">
        <w:r w:rsidRPr="00517220">
          <w:rPr>
            <w:rStyle w:val="Hyperlink"/>
            <w:rFonts w:ascii="Arial" w:hAnsi="Arial" w:cs="Arial"/>
          </w:rPr>
          <w:t xml:space="preserve">Bond in Motion – </w:t>
        </w:r>
        <w:r w:rsidRPr="00517220">
          <w:rPr>
            <w:rStyle w:val="Hyperlink"/>
            <w:rFonts w:ascii="Arial" w:hAnsi="Arial" w:cs="Arial"/>
            <w:i/>
          </w:rPr>
          <w:t xml:space="preserve">No Time </w:t>
        </w:r>
        <w:proofErr w:type="gramStart"/>
        <w:r w:rsidRPr="00517220">
          <w:rPr>
            <w:rStyle w:val="Hyperlink"/>
            <w:rFonts w:ascii="Arial" w:hAnsi="Arial" w:cs="Arial"/>
            <w:i/>
          </w:rPr>
          <w:t>To</w:t>
        </w:r>
        <w:proofErr w:type="gramEnd"/>
        <w:r w:rsidRPr="00517220">
          <w:rPr>
            <w:rStyle w:val="Hyperlink"/>
            <w:rFonts w:ascii="Arial" w:hAnsi="Arial" w:cs="Arial"/>
            <w:i/>
          </w:rPr>
          <w:t xml:space="preserve"> Die</w:t>
        </w:r>
      </w:hyperlink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features the </w:t>
      </w:r>
      <w:r w:rsidR="001E7CD2">
        <w:rPr>
          <w:rFonts w:ascii="Arial" w:hAnsi="Arial" w:cs="Arial"/>
        </w:rPr>
        <w:t xml:space="preserve">battle-scarred </w:t>
      </w:r>
      <w:r>
        <w:rPr>
          <w:rFonts w:ascii="Arial" w:hAnsi="Arial" w:cs="Arial"/>
        </w:rPr>
        <w:t>Land Rover Defender 110 used in the latest action-packed Bond film.</w:t>
      </w:r>
    </w:p>
    <w:p w:rsidR="00517220" w:rsidRDefault="00517220" w:rsidP="00AA189C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Event-goers can vote for their favourite Land Rover of the show in the </w:t>
      </w:r>
      <w:r w:rsidRPr="009C2D32">
        <w:rPr>
          <w:rFonts w:ascii="Arial" w:hAnsi="Arial" w:cs="Arial"/>
          <w:b/>
        </w:rPr>
        <w:t>People’s Choice Award</w:t>
      </w:r>
      <w:r>
        <w:rPr>
          <w:rFonts w:ascii="Arial" w:hAnsi="Arial" w:cs="Arial"/>
        </w:rPr>
        <w:t xml:space="preserve">, with the winner receiving a Beaulieu trophy and an </w:t>
      </w:r>
      <w:proofErr w:type="spellStart"/>
      <w:r>
        <w:rPr>
          <w:rFonts w:ascii="Arial" w:hAnsi="Arial" w:cs="Arial"/>
        </w:rPr>
        <w:t>Autoglym</w:t>
      </w:r>
      <w:proofErr w:type="spellEnd"/>
      <w:r>
        <w:rPr>
          <w:rFonts w:ascii="Arial" w:hAnsi="Arial" w:cs="Arial"/>
        </w:rPr>
        <w:t xml:space="preserve"> prize. Voting is open to all visitors until 1pm that day, with the presentation taking place at 2pm.</w:t>
      </w:r>
    </w:p>
    <w:p w:rsidR="00517220" w:rsidRDefault="00517220" w:rsidP="00517220">
      <w:pPr>
        <w:spacing w:before="20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Participants are encouraged to buy their tickets in advance at </w:t>
      </w:r>
      <w:hyperlink r:id="rId13" w:history="1">
        <w:r w:rsidR="00311DEB">
          <w:rPr>
            <w:rStyle w:val="Hyperlink"/>
            <w:rFonts w:ascii="Arial" w:hAnsi="Arial" w:cs="Arial"/>
            <w:b/>
          </w:rPr>
          <w:t>beaulieu.co.uk/events/simply-land-rover</w:t>
        </w:r>
      </w:hyperlink>
      <w:r>
        <w:rPr>
          <w:rFonts w:ascii="Arial" w:hAnsi="Arial" w:cs="Arial"/>
          <w:b/>
        </w:rPr>
        <w:t>. Participant tickets, for those driving into the show in a Land Rover to join the display, include entrance to the rest of the Beaulieu attraction.</w:t>
      </w:r>
    </w:p>
    <w:p w:rsidR="00517220" w:rsidRDefault="00517220" w:rsidP="00517220">
      <w:pPr>
        <w:spacing w:after="200" w:line="276" w:lineRule="auto"/>
        <w:jc w:val="both"/>
        <w:rPr>
          <w:rFonts w:ascii="Arial" w:hAnsi="Arial" w:cs="Arial"/>
        </w:rPr>
      </w:pPr>
      <w:r w:rsidRPr="00CC595D">
        <w:rPr>
          <w:rFonts w:ascii="Arial" w:hAnsi="Arial" w:cs="Arial"/>
          <w:b/>
        </w:rPr>
        <w:t>All other visitors should purchase n</w:t>
      </w:r>
      <w:r>
        <w:rPr>
          <w:rFonts w:ascii="Arial" w:hAnsi="Arial" w:cs="Arial"/>
          <w:b/>
        </w:rPr>
        <w:t xml:space="preserve">ormal visitor admission tickets, which are available to book at </w:t>
      </w:r>
      <w:hyperlink r:id="rId14" w:history="1">
        <w:r w:rsidR="00311DEB">
          <w:rPr>
            <w:rStyle w:val="Hyperlink"/>
            <w:rFonts w:ascii="Arial" w:hAnsi="Arial" w:cs="Arial"/>
            <w:b/>
          </w:rPr>
          <w:t>beaulieu.co.uk</w:t>
        </w:r>
      </w:hyperlink>
      <w:r>
        <w:rPr>
          <w:rFonts w:ascii="Arial" w:hAnsi="Arial" w:cs="Arial"/>
          <w:b/>
        </w:rPr>
        <w:t>.</w:t>
      </w:r>
    </w:p>
    <w:p w:rsidR="00517220" w:rsidRDefault="00517220" w:rsidP="00517220">
      <w:pPr>
        <w:spacing w:before="20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Land Rover is just one of the exciting </w:t>
      </w:r>
      <w:proofErr w:type="gramStart"/>
      <w:r>
        <w:rPr>
          <w:rFonts w:ascii="Arial" w:hAnsi="Arial" w:cs="Arial"/>
        </w:rPr>
        <w:t>Simply</w:t>
      </w:r>
      <w:proofErr w:type="gramEnd"/>
      <w:r>
        <w:rPr>
          <w:rFonts w:ascii="Arial" w:hAnsi="Arial" w:cs="Arial"/>
        </w:rPr>
        <w:t xml:space="preserve"> rallies planned for 2022. </w:t>
      </w:r>
      <w:r w:rsidRPr="00094F2B">
        <w:rPr>
          <w:rFonts w:ascii="Arial" w:hAnsi="Arial" w:cs="Arial"/>
          <w:b/>
        </w:rPr>
        <w:t>Simply Vauxhall</w:t>
      </w:r>
      <w:r>
        <w:rPr>
          <w:rFonts w:ascii="Arial" w:hAnsi="Arial" w:cs="Arial"/>
        </w:rPr>
        <w:t xml:space="preserve"> </w:t>
      </w:r>
      <w:r w:rsidR="00311DEB">
        <w:rPr>
          <w:rFonts w:ascii="Arial" w:hAnsi="Arial" w:cs="Arial"/>
        </w:rPr>
        <w:t xml:space="preserve">will be taking place </w:t>
      </w:r>
      <w:r>
        <w:rPr>
          <w:rFonts w:ascii="Arial" w:hAnsi="Arial" w:cs="Arial"/>
        </w:rPr>
        <w:t xml:space="preserve">on </w:t>
      </w:r>
      <w:r w:rsidRPr="00094F2B">
        <w:rPr>
          <w:rFonts w:ascii="Arial" w:hAnsi="Arial" w:cs="Arial"/>
          <w:b/>
        </w:rPr>
        <w:t>16</w:t>
      </w:r>
      <w:r w:rsidRPr="00094F2B">
        <w:rPr>
          <w:rFonts w:ascii="Arial" w:hAnsi="Arial" w:cs="Arial"/>
          <w:b/>
          <w:vertAlign w:val="superscript"/>
        </w:rPr>
        <w:t>th</w:t>
      </w:r>
      <w:r w:rsidRPr="00094F2B">
        <w:rPr>
          <w:rFonts w:ascii="Arial" w:hAnsi="Arial" w:cs="Arial"/>
          <w:b/>
        </w:rPr>
        <w:t xml:space="preserve"> July</w:t>
      </w:r>
      <w:r w:rsidR="00311DEB">
        <w:rPr>
          <w:rFonts w:ascii="Arial" w:hAnsi="Arial" w:cs="Arial"/>
        </w:rPr>
        <w:t>, with</w:t>
      </w:r>
      <w:r>
        <w:rPr>
          <w:rFonts w:ascii="Arial" w:hAnsi="Arial" w:cs="Arial"/>
        </w:rPr>
        <w:t xml:space="preserve"> </w:t>
      </w:r>
      <w:r w:rsidRPr="00094F2B">
        <w:rPr>
          <w:rFonts w:ascii="Arial" w:hAnsi="Arial" w:cs="Arial"/>
          <w:b/>
        </w:rPr>
        <w:t>Simply French</w:t>
      </w:r>
      <w:r>
        <w:rPr>
          <w:rFonts w:ascii="Arial" w:hAnsi="Arial" w:cs="Arial"/>
        </w:rPr>
        <w:t xml:space="preserve"> on </w:t>
      </w:r>
      <w:r w:rsidRPr="00094F2B">
        <w:rPr>
          <w:rFonts w:ascii="Arial" w:hAnsi="Arial" w:cs="Arial"/>
          <w:b/>
        </w:rPr>
        <w:t>17</w:t>
      </w:r>
      <w:r w:rsidRPr="00094F2B">
        <w:rPr>
          <w:rFonts w:ascii="Arial" w:hAnsi="Arial" w:cs="Arial"/>
          <w:b/>
          <w:vertAlign w:val="superscript"/>
        </w:rPr>
        <w:t>th</w:t>
      </w:r>
      <w:r w:rsidRPr="00094F2B">
        <w:rPr>
          <w:rFonts w:ascii="Arial" w:hAnsi="Arial" w:cs="Arial"/>
          <w:b/>
        </w:rPr>
        <w:t xml:space="preserve"> July</w:t>
      </w:r>
      <w:r>
        <w:rPr>
          <w:rFonts w:ascii="Arial" w:hAnsi="Arial" w:cs="Arial"/>
        </w:rPr>
        <w:t xml:space="preserve"> following in its tyre-tracks</w:t>
      </w:r>
      <w:r w:rsidR="00311DEB">
        <w:rPr>
          <w:rFonts w:ascii="Arial" w:hAnsi="Arial" w:cs="Arial"/>
        </w:rPr>
        <w:t xml:space="preserve">, while </w:t>
      </w:r>
      <w:r w:rsidR="00311DEB" w:rsidRPr="00311DEB">
        <w:rPr>
          <w:rFonts w:ascii="Arial" w:hAnsi="Arial" w:cs="Arial"/>
          <w:b/>
        </w:rPr>
        <w:t>Simply Japanese</w:t>
      </w:r>
      <w:r w:rsidR="00311DEB">
        <w:rPr>
          <w:rFonts w:ascii="Arial" w:hAnsi="Arial" w:cs="Arial"/>
        </w:rPr>
        <w:t xml:space="preserve"> will take place on </w:t>
      </w:r>
      <w:r w:rsidR="00311DEB" w:rsidRPr="00311DEB">
        <w:rPr>
          <w:rFonts w:ascii="Arial" w:hAnsi="Arial" w:cs="Arial"/>
          <w:b/>
        </w:rPr>
        <w:t>24</w:t>
      </w:r>
      <w:r w:rsidR="00311DEB" w:rsidRPr="00311DEB">
        <w:rPr>
          <w:rFonts w:ascii="Arial" w:hAnsi="Arial" w:cs="Arial"/>
          <w:b/>
          <w:vertAlign w:val="superscript"/>
        </w:rPr>
        <w:t>th</w:t>
      </w:r>
      <w:r w:rsidR="00311DEB" w:rsidRPr="00311DEB">
        <w:rPr>
          <w:rFonts w:ascii="Arial" w:hAnsi="Arial" w:cs="Arial"/>
          <w:b/>
        </w:rPr>
        <w:t xml:space="preserve"> July</w:t>
      </w:r>
      <w:r>
        <w:rPr>
          <w:rFonts w:ascii="Arial" w:hAnsi="Arial" w:cs="Arial"/>
        </w:rPr>
        <w:t xml:space="preserve">. For Beaulieu’s full 2022 event calendar, visit </w:t>
      </w:r>
      <w:hyperlink r:id="rId15" w:history="1">
        <w:r>
          <w:rPr>
            <w:rStyle w:val="Hyperlink"/>
            <w:rFonts w:ascii="Arial" w:hAnsi="Arial" w:cs="Arial"/>
          </w:rPr>
          <w:t>www.beaulieu.co.uk/events</w:t>
        </w:r>
      </w:hyperlink>
      <w:r>
        <w:rPr>
          <w:rFonts w:ascii="Arial" w:hAnsi="Arial" w:cs="Arial"/>
        </w:rPr>
        <w:t>.</w:t>
      </w:r>
    </w:p>
    <w:p w:rsidR="00517220" w:rsidRDefault="00517220" w:rsidP="00517220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Visitor and participant tickets include entrance to all that Beaulieu has to offer, including Bond in Motion – </w:t>
      </w:r>
      <w:r w:rsidRPr="00644721">
        <w:rPr>
          <w:rFonts w:ascii="Arial" w:hAnsi="Arial" w:cs="Arial"/>
          <w:i/>
        </w:rPr>
        <w:t>No Time To Die</w:t>
      </w:r>
      <w:r>
        <w:rPr>
          <w:rFonts w:ascii="Arial" w:hAnsi="Arial" w:cs="Arial"/>
        </w:rPr>
        <w:t xml:space="preserve"> in </w:t>
      </w:r>
      <w:r w:rsidRPr="00706662">
        <w:rPr>
          <w:rFonts w:ascii="Arial" w:hAnsi="Arial" w:cs="Arial"/>
        </w:rPr>
        <w:t>the National Motor Museum,</w:t>
      </w:r>
      <w:r>
        <w:rPr>
          <w:rFonts w:ascii="Arial" w:hAnsi="Arial" w:cs="Arial"/>
        </w:rPr>
        <w:t xml:space="preserve"> </w:t>
      </w:r>
      <w:r w:rsidRPr="00706662">
        <w:rPr>
          <w:rFonts w:ascii="Arial" w:hAnsi="Arial" w:cs="Arial"/>
          <w:i/>
        </w:rPr>
        <w:t>Little Beaulieu</w:t>
      </w:r>
      <w:r>
        <w:rPr>
          <w:rFonts w:ascii="Arial" w:hAnsi="Arial" w:cs="Arial"/>
        </w:rPr>
        <w:t xml:space="preserve">,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World of Top Gear</w:t>
      </w:r>
      <w:r w:rsidRPr="00706662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On Screen Cars</w:t>
      </w:r>
      <w:r w:rsidRPr="00706662">
        <w:rPr>
          <w:rFonts w:ascii="Arial" w:hAnsi="Arial" w:cs="Arial"/>
          <w:shd w:val="clear" w:color="auto" w:fill="FFFFFF"/>
        </w:rPr>
        <w:t xml:space="preserve">, the ancestral Montagu home Palace House, Secret Army </w:t>
      </w:r>
      <w:r>
        <w:rPr>
          <w:rFonts w:ascii="Arial" w:hAnsi="Arial" w:cs="Arial"/>
          <w:shd w:val="clear" w:color="auto" w:fill="FFFFFF"/>
        </w:rPr>
        <w:t>E</w:t>
      </w:r>
      <w:r w:rsidRPr="00706662">
        <w:rPr>
          <w:rFonts w:ascii="Arial" w:hAnsi="Arial" w:cs="Arial"/>
          <w:shd w:val="clear" w:color="auto" w:fill="FFFFFF"/>
        </w:rPr>
        <w:t>xhibition,</w:t>
      </w:r>
      <w:r>
        <w:rPr>
          <w:rFonts w:ascii="Arial" w:hAnsi="Arial" w:cs="Arial"/>
          <w:shd w:val="clear" w:color="auto" w:fill="FFFFFF"/>
        </w:rPr>
        <w:t xml:space="preserve"> 13</w:t>
      </w:r>
      <w:r w:rsidRPr="002B623E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century </w:t>
      </w:r>
      <w:r w:rsidRPr="00706662">
        <w:rPr>
          <w:rFonts w:ascii="Arial" w:hAnsi="Arial" w:cs="Arial"/>
          <w:shd w:val="clear" w:color="auto" w:fill="FFFFFF"/>
        </w:rPr>
        <w:t>Beaulieu Abbey</w:t>
      </w:r>
      <w:r>
        <w:rPr>
          <w:rFonts w:ascii="Arial" w:hAnsi="Arial" w:cs="Arial"/>
          <w:shd w:val="clear" w:color="auto" w:fill="FFFFFF"/>
        </w:rPr>
        <w:t xml:space="preserve"> and the stunning grounds and gardens.</w:t>
      </w:r>
    </w:p>
    <w:p w:rsidR="00517220" w:rsidRDefault="00517220" w:rsidP="00517220">
      <w:pPr>
        <w:jc w:val="both"/>
        <w:rPr>
          <w:rFonts w:ascii="Arial" w:hAnsi="Arial" w:cs="Arial"/>
        </w:rPr>
      </w:pPr>
    </w:p>
    <w:p w:rsidR="00517220" w:rsidRPr="00D6603E" w:rsidRDefault="00517220" w:rsidP="00517220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:rsidR="00517220" w:rsidRPr="00D6603E" w:rsidRDefault="00F379D1" w:rsidP="00517220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517220" w:rsidRPr="00D6603E" w:rsidRDefault="00517220" w:rsidP="00517220">
      <w:pPr>
        <w:rPr>
          <w:rFonts w:ascii="Arial" w:hAnsi="Arial" w:cs="Arial"/>
          <w:b/>
        </w:rPr>
      </w:pPr>
    </w:p>
    <w:p w:rsidR="00517220" w:rsidRPr="00D6603E" w:rsidRDefault="00517220" w:rsidP="00517220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:rsidR="00517220" w:rsidRDefault="00517220" w:rsidP="005172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Richard Morgan</w:t>
      </w:r>
      <w:r w:rsidRPr="00D6603E">
        <w:rPr>
          <w:rFonts w:ascii="Arial" w:hAnsi="Arial" w:cs="Arial"/>
        </w:rPr>
        <w:br/>
        <w:t>PR Executive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Marketing Manager</w:t>
      </w:r>
      <w:r w:rsidRPr="00D6603E">
        <w:rPr>
          <w:rFonts w:ascii="Arial" w:hAnsi="Arial" w:cs="Arial"/>
        </w:rPr>
        <w:br/>
        <w:t xml:space="preserve">E: </w:t>
      </w:r>
      <w:hyperlink r:id="rId16" w:history="1">
        <w:r w:rsidRPr="00041172">
          <w:rPr>
            <w:rStyle w:val="Hyperlink"/>
            <w:rFonts w:ascii="Arial" w:hAnsi="Arial" w:cs="Arial"/>
            <w:bCs/>
            <w:iCs/>
          </w:rPr>
          <w:t>pr@beaulieu.co.uk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 xml:space="preserve">E: </w:t>
      </w:r>
      <w:hyperlink r:id="rId17" w:history="1">
        <w:r w:rsidRPr="00D6603E">
          <w:rPr>
            <w:rStyle w:val="Hyperlink"/>
            <w:rFonts w:ascii="Arial" w:hAnsi="Arial" w:cs="Arial"/>
          </w:rPr>
          <w:t>richard.morgan@beaulieu.co.uk</w:t>
        </w:r>
      </w:hyperlink>
    </w:p>
    <w:p w:rsidR="00517220" w:rsidRDefault="00517220" w:rsidP="00517220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p w:rsidR="005C0E2C" w:rsidRDefault="005C0E2C" w:rsidP="00517220">
      <w:pPr>
        <w:spacing w:after="200" w:line="276" w:lineRule="auto"/>
        <w:jc w:val="both"/>
      </w:pPr>
    </w:p>
    <w:sectPr w:rsidR="005C0E2C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EA" w:rsidRDefault="0084741E">
      <w:pPr>
        <w:spacing w:after="0" w:line="240" w:lineRule="auto"/>
      </w:pPr>
      <w:r>
        <w:separator/>
      </w:r>
    </w:p>
  </w:endnote>
  <w:endnote w:type="continuationSeparator" w:id="0">
    <w:p w:rsidR="00F517EA" w:rsidRDefault="0084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CC" w:rsidRDefault="0084741E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 wp14:anchorId="63E3A539" wp14:editId="2F467910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EA" w:rsidRDefault="0084741E">
      <w:pPr>
        <w:spacing w:after="0" w:line="240" w:lineRule="auto"/>
      </w:pPr>
      <w:r>
        <w:separator/>
      </w:r>
    </w:p>
  </w:footnote>
  <w:footnote w:type="continuationSeparator" w:id="0">
    <w:p w:rsidR="00F517EA" w:rsidRDefault="00847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BD"/>
    <w:rsid w:val="0001505B"/>
    <w:rsid w:val="00020929"/>
    <w:rsid w:val="00061EFB"/>
    <w:rsid w:val="000818EA"/>
    <w:rsid w:val="00102B2E"/>
    <w:rsid w:val="00115A93"/>
    <w:rsid w:val="001169F8"/>
    <w:rsid w:val="00185D1F"/>
    <w:rsid w:val="001E7CD2"/>
    <w:rsid w:val="00202C76"/>
    <w:rsid w:val="00211384"/>
    <w:rsid w:val="00263FA1"/>
    <w:rsid w:val="00301AB0"/>
    <w:rsid w:val="00311DEB"/>
    <w:rsid w:val="00324DE3"/>
    <w:rsid w:val="00330C9C"/>
    <w:rsid w:val="00353E3C"/>
    <w:rsid w:val="00367592"/>
    <w:rsid w:val="003C042B"/>
    <w:rsid w:val="003D13A8"/>
    <w:rsid w:val="003E129E"/>
    <w:rsid w:val="00466081"/>
    <w:rsid w:val="00473F58"/>
    <w:rsid w:val="00474841"/>
    <w:rsid w:val="004F5A3C"/>
    <w:rsid w:val="00517220"/>
    <w:rsid w:val="00530FC6"/>
    <w:rsid w:val="00540E5B"/>
    <w:rsid w:val="005B73A1"/>
    <w:rsid w:val="005C0E2C"/>
    <w:rsid w:val="00646568"/>
    <w:rsid w:val="006849FC"/>
    <w:rsid w:val="00684BFE"/>
    <w:rsid w:val="006E0D99"/>
    <w:rsid w:val="006E2FCD"/>
    <w:rsid w:val="00705178"/>
    <w:rsid w:val="00775CCE"/>
    <w:rsid w:val="007D3678"/>
    <w:rsid w:val="007F6ABD"/>
    <w:rsid w:val="00823C2E"/>
    <w:rsid w:val="0082402A"/>
    <w:rsid w:val="00827E23"/>
    <w:rsid w:val="0084741E"/>
    <w:rsid w:val="008D2EE4"/>
    <w:rsid w:val="00913DBD"/>
    <w:rsid w:val="009B3122"/>
    <w:rsid w:val="009B6D42"/>
    <w:rsid w:val="009F5EF9"/>
    <w:rsid w:val="00A42670"/>
    <w:rsid w:val="00A8215A"/>
    <w:rsid w:val="00A8775C"/>
    <w:rsid w:val="00AA189C"/>
    <w:rsid w:val="00AA4CEA"/>
    <w:rsid w:val="00AD6C87"/>
    <w:rsid w:val="00AF12E5"/>
    <w:rsid w:val="00B33C72"/>
    <w:rsid w:val="00B86B6F"/>
    <w:rsid w:val="00BE435B"/>
    <w:rsid w:val="00BF0518"/>
    <w:rsid w:val="00C3746A"/>
    <w:rsid w:val="00C576AA"/>
    <w:rsid w:val="00C9519C"/>
    <w:rsid w:val="00CE7584"/>
    <w:rsid w:val="00CF389B"/>
    <w:rsid w:val="00D2221F"/>
    <w:rsid w:val="00D62AA0"/>
    <w:rsid w:val="00D71D89"/>
    <w:rsid w:val="00D764A8"/>
    <w:rsid w:val="00DA62F0"/>
    <w:rsid w:val="00DB441B"/>
    <w:rsid w:val="00E350B4"/>
    <w:rsid w:val="00E8108B"/>
    <w:rsid w:val="00EE05A2"/>
    <w:rsid w:val="00F225DE"/>
    <w:rsid w:val="00F379D1"/>
    <w:rsid w:val="00F47738"/>
    <w:rsid w:val="00F517EA"/>
    <w:rsid w:val="00F77A75"/>
    <w:rsid w:val="00F85475"/>
    <w:rsid w:val="00F927D7"/>
    <w:rsid w:val="00F94ABE"/>
    <w:rsid w:val="00FC563A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C91C30"/>
  <w15:chartTrackingRefBased/>
  <w15:docId w15:val="{7705AFAA-18C7-449D-ACD0-7D60A6D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6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BD"/>
  </w:style>
  <w:style w:type="character" w:styleId="Hyperlink">
    <w:name w:val="Hyperlink"/>
    <w:basedOn w:val="DefaultParagraphFont"/>
    <w:uiPriority w:val="99"/>
    <w:unhideWhenUsed/>
    <w:rsid w:val="007F6AB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F6AB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05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beaulieu.co.uk/events/simply-land-rover/" TargetMode="External"/><Relationship Id="rId13" Type="http://schemas.openxmlformats.org/officeDocument/2006/relationships/hyperlink" Target="https://www.beaulieu.co.uk/events/simply-land-rover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eaulieu.co.uk/" TargetMode="External"/><Relationship Id="rId12" Type="http://schemas.openxmlformats.org/officeDocument/2006/relationships/hyperlink" Target="https://www.beaulieu.co.uk/bond-motion-no-time-die-exhibition/" TargetMode="External"/><Relationship Id="rId17" Type="http://schemas.openxmlformats.org/officeDocument/2006/relationships/hyperlink" Target="mailto:richard.morgan@beaulieu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@beaulieu.co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ationalmotormuseum.org.uk/vehicle-collection/land-rover-r-04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eaulieu.co.uk/events/" TargetMode="External"/><Relationship Id="rId10" Type="http://schemas.openxmlformats.org/officeDocument/2006/relationships/hyperlink" Target="https://www.beaulieu.co.uk/events/simply-land-rover/forest-drive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eaulieu.co.uk/attractions/national-motor-museum/" TargetMode="External"/><Relationship Id="rId14" Type="http://schemas.openxmlformats.org/officeDocument/2006/relationships/hyperlink" Target="https://www.beaulieu.co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Wanklyn</cp:lastModifiedBy>
  <cp:revision>13</cp:revision>
  <dcterms:created xsi:type="dcterms:W3CDTF">2022-04-14T08:58:00Z</dcterms:created>
  <dcterms:modified xsi:type="dcterms:W3CDTF">2022-06-07T08:21:00Z</dcterms:modified>
</cp:coreProperties>
</file>