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2BD" w:rsidRDefault="000F5DA9"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9875975" wp14:editId="687FC2A8">
            <wp:simplePos x="0" y="0"/>
            <wp:positionH relativeFrom="margin">
              <wp:posOffset>1333500</wp:posOffset>
            </wp:positionH>
            <wp:positionV relativeFrom="margin">
              <wp:posOffset>-10795</wp:posOffset>
            </wp:positionV>
            <wp:extent cx="3171825" cy="1057275"/>
            <wp:effectExtent l="0" t="0" r="9525" b="9525"/>
            <wp:wrapSquare wrapText="bothSides"/>
            <wp:docPr id="4" name="Picture 4" descr="Beaulie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eaulieu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6B9" w:rsidRDefault="00CC06B9" w:rsidP="00CC06B9"/>
    <w:p w:rsidR="00CC06B9" w:rsidRDefault="00CC06B9" w:rsidP="00CC06B9"/>
    <w:p w:rsidR="00CC06B9" w:rsidRDefault="00CC06B9" w:rsidP="00CC06B9"/>
    <w:p w:rsidR="00CC06B9" w:rsidRDefault="00CC06B9" w:rsidP="00CC06B9"/>
    <w:p w:rsidR="00CC06B9" w:rsidRDefault="00CC06B9" w:rsidP="00CC06B9">
      <w:pPr>
        <w:jc w:val="center"/>
        <w:rPr>
          <w:rFonts w:cs="Arial"/>
          <w:b/>
          <w:sz w:val="28"/>
          <w:szCs w:val="28"/>
        </w:rPr>
      </w:pPr>
    </w:p>
    <w:p w:rsidR="00CC06B9" w:rsidRDefault="00CC06B9" w:rsidP="00CC06B9">
      <w:pPr>
        <w:jc w:val="center"/>
        <w:rPr>
          <w:rFonts w:cs="Arial"/>
          <w:b/>
          <w:sz w:val="28"/>
          <w:szCs w:val="28"/>
        </w:rPr>
      </w:pPr>
    </w:p>
    <w:p w:rsidR="00DF7A44" w:rsidRDefault="0007140B" w:rsidP="0007140B">
      <w:pPr>
        <w:spacing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New sprite joins mythical woodland creatures at Beaulieu </w:t>
      </w:r>
    </w:p>
    <w:p w:rsidR="0007140B" w:rsidRPr="00DF7A44" w:rsidRDefault="0007140B" w:rsidP="0007140B">
      <w:pPr>
        <w:spacing w:line="276" w:lineRule="auto"/>
        <w:jc w:val="center"/>
      </w:pPr>
    </w:p>
    <w:p w:rsidR="00010411" w:rsidRDefault="00F20630" w:rsidP="003F538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you go down to </w:t>
      </w:r>
      <w:hyperlink r:id="rId6" w:history="1">
        <w:proofErr w:type="gramStart"/>
        <w:r w:rsidRPr="002A043B">
          <w:rPr>
            <w:rStyle w:val="Hyperlink"/>
            <w:color w:val="0000FF"/>
            <w:sz w:val="22"/>
            <w:szCs w:val="22"/>
          </w:rPr>
          <w:t>Beaulieu’s</w:t>
        </w:r>
      </w:hyperlink>
      <w:r>
        <w:rPr>
          <w:sz w:val="22"/>
          <w:szCs w:val="22"/>
        </w:rPr>
        <w:t xml:space="preserve"> </w:t>
      </w:r>
      <w:hyperlink r:id="rId7" w:history="1">
        <w:r w:rsidR="002A043B" w:rsidRPr="00BD0A17">
          <w:rPr>
            <w:rStyle w:val="Hyperlink"/>
            <w:color w:val="0000FF"/>
            <w:sz w:val="22"/>
            <w:szCs w:val="22"/>
          </w:rPr>
          <w:t>Mill Pond Walk</w:t>
        </w:r>
        <w:proofErr w:type="gramEnd"/>
      </w:hyperlink>
      <w:r>
        <w:rPr>
          <w:sz w:val="22"/>
          <w:szCs w:val="22"/>
        </w:rPr>
        <w:t xml:space="preserve"> you’re sure </w:t>
      </w:r>
      <w:r w:rsidR="00010411">
        <w:rPr>
          <w:sz w:val="22"/>
          <w:szCs w:val="22"/>
        </w:rPr>
        <w:t xml:space="preserve">of a big surprise, with </w:t>
      </w:r>
      <w:r w:rsidR="00E42F7B">
        <w:rPr>
          <w:sz w:val="22"/>
          <w:szCs w:val="22"/>
        </w:rPr>
        <w:t xml:space="preserve">the arrival of a </w:t>
      </w:r>
      <w:r w:rsidR="007732DE">
        <w:rPr>
          <w:sz w:val="22"/>
          <w:szCs w:val="22"/>
        </w:rPr>
        <w:t xml:space="preserve">larger-than-life </w:t>
      </w:r>
      <w:r w:rsidR="00EC3CE6">
        <w:rPr>
          <w:sz w:val="22"/>
          <w:szCs w:val="22"/>
        </w:rPr>
        <w:t xml:space="preserve">woodland </w:t>
      </w:r>
      <w:r>
        <w:rPr>
          <w:sz w:val="22"/>
          <w:szCs w:val="22"/>
        </w:rPr>
        <w:t xml:space="preserve">sprite </w:t>
      </w:r>
      <w:r w:rsidR="003F5383">
        <w:rPr>
          <w:sz w:val="22"/>
          <w:szCs w:val="22"/>
        </w:rPr>
        <w:t xml:space="preserve">which </w:t>
      </w:r>
      <w:r w:rsidR="00010411">
        <w:rPr>
          <w:sz w:val="22"/>
          <w:szCs w:val="22"/>
        </w:rPr>
        <w:t xml:space="preserve">is the latest in a series of </w:t>
      </w:r>
      <w:r w:rsidR="003F5383">
        <w:rPr>
          <w:sz w:val="22"/>
          <w:szCs w:val="22"/>
        </w:rPr>
        <w:t xml:space="preserve">mythical </w:t>
      </w:r>
      <w:r w:rsidR="00010411">
        <w:rPr>
          <w:sz w:val="22"/>
          <w:szCs w:val="22"/>
        </w:rPr>
        <w:t xml:space="preserve">tree carvings </w:t>
      </w:r>
      <w:r w:rsidR="003F5383">
        <w:rPr>
          <w:sz w:val="22"/>
          <w:szCs w:val="22"/>
        </w:rPr>
        <w:t>from ancient folklore.</w:t>
      </w:r>
    </w:p>
    <w:p w:rsidR="00010411" w:rsidRDefault="00010411" w:rsidP="00386015">
      <w:pPr>
        <w:spacing w:line="276" w:lineRule="auto"/>
        <w:jc w:val="both"/>
        <w:rPr>
          <w:sz w:val="22"/>
          <w:szCs w:val="22"/>
        </w:rPr>
      </w:pPr>
    </w:p>
    <w:p w:rsidR="009C3763" w:rsidRDefault="00195AE1" w:rsidP="00195AE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With </w:t>
      </w:r>
      <w:r w:rsidR="00B41F51">
        <w:rPr>
          <w:sz w:val="22"/>
          <w:szCs w:val="22"/>
        </w:rPr>
        <w:t>point</w:t>
      </w:r>
      <w:r w:rsidR="00F83455">
        <w:rPr>
          <w:sz w:val="22"/>
          <w:szCs w:val="22"/>
        </w:rPr>
        <w:t>y</w:t>
      </w:r>
      <w:r w:rsidR="00B41F51">
        <w:rPr>
          <w:sz w:val="22"/>
          <w:szCs w:val="22"/>
        </w:rPr>
        <w:t xml:space="preserve"> ears,</w:t>
      </w:r>
      <w:r w:rsidR="00D24895">
        <w:rPr>
          <w:sz w:val="22"/>
          <w:szCs w:val="22"/>
        </w:rPr>
        <w:t xml:space="preserve"> a</w:t>
      </w:r>
      <w:r w:rsidR="00B41F51">
        <w:rPr>
          <w:sz w:val="22"/>
          <w:szCs w:val="22"/>
        </w:rPr>
        <w:t xml:space="preserve"> </w:t>
      </w:r>
      <w:r w:rsidR="009C3763">
        <w:rPr>
          <w:sz w:val="22"/>
          <w:szCs w:val="22"/>
        </w:rPr>
        <w:t xml:space="preserve">jaunty </w:t>
      </w:r>
      <w:r w:rsidR="00B41F51">
        <w:rPr>
          <w:sz w:val="22"/>
          <w:szCs w:val="22"/>
        </w:rPr>
        <w:t>travelling cape and</w:t>
      </w:r>
      <w:r>
        <w:rPr>
          <w:sz w:val="22"/>
          <w:szCs w:val="22"/>
        </w:rPr>
        <w:t xml:space="preserve"> </w:t>
      </w:r>
      <w:r w:rsidR="007732DE">
        <w:rPr>
          <w:sz w:val="22"/>
          <w:szCs w:val="22"/>
        </w:rPr>
        <w:t xml:space="preserve">hand outstretched </w:t>
      </w:r>
      <w:r>
        <w:rPr>
          <w:sz w:val="22"/>
          <w:szCs w:val="22"/>
        </w:rPr>
        <w:t xml:space="preserve">to greet </w:t>
      </w:r>
      <w:r w:rsidR="00D24895">
        <w:rPr>
          <w:sz w:val="22"/>
          <w:szCs w:val="22"/>
        </w:rPr>
        <w:t>visitors</w:t>
      </w:r>
      <w:r>
        <w:rPr>
          <w:sz w:val="22"/>
          <w:szCs w:val="22"/>
        </w:rPr>
        <w:t xml:space="preserve">, this mischievous </w:t>
      </w:r>
      <w:r w:rsidR="001F1750">
        <w:rPr>
          <w:sz w:val="22"/>
          <w:szCs w:val="22"/>
        </w:rPr>
        <w:t xml:space="preserve">fellow </w:t>
      </w:r>
      <w:r w:rsidR="009C3763">
        <w:rPr>
          <w:sz w:val="22"/>
          <w:szCs w:val="22"/>
        </w:rPr>
        <w:t xml:space="preserve">looks </w:t>
      </w:r>
      <w:r w:rsidR="00A81D3D">
        <w:rPr>
          <w:sz w:val="22"/>
          <w:szCs w:val="22"/>
        </w:rPr>
        <w:t>as though</w:t>
      </w:r>
      <w:r w:rsidR="009C3763">
        <w:rPr>
          <w:sz w:val="22"/>
          <w:szCs w:val="22"/>
        </w:rPr>
        <w:t xml:space="preserve"> he has stepped </w:t>
      </w:r>
      <w:r w:rsidR="00A81D3D">
        <w:rPr>
          <w:sz w:val="22"/>
          <w:szCs w:val="22"/>
        </w:rPr>
        <w:t>straight out of a story</w:t>
      </w:r>
      <w:r w:rsidR="009C3763">
        <w:rPr>
          <w:sz w:val="22"/>
          <w:szCs w:val="22"/>
        </w:rPr>
        <w:t>book</w:t>
      </w:r>
      <w:r w:rsidR="00FD2E39">
        <w:rPr>
          <w:sz w:val="22"/>
          <w:szCs w:val="22"/>
        </w:rPr>
        <w:t xml:space="preserve"> and is</w:t>
      </w:r>
      <w:r w:rsidR="002C3F2F">
        <w:rPr>
          <w:sz w:val="22"/>
          <w:szCs w:val="22"/>
        </w:rPr>
        <w:t xml:space="preserve"> a perfectly formed wooden recreation of one of the forest’s most </w:t>
      </w:r>
      <w:r w:rsidR="0099591D">
        <w:rPr>
          <w:sz w:val="22"/>
          <w:szCs w:val="22"/>
        </w:rPr>
        <w:t xml:space="preserve">secretive </w:t>
      </w:r>
      <w:r w:rsidR="002C3F2F">
        <w:rPr>
          <w:sz w:val="22"/>
          <w:szCs w:val="22"/>
        </w:rPr>
        <w:t>creatures.</w:t>
      </w:r>
    </w:p>
    <w:p w:rsidR="002C3F2F" w:rsidRDefault="002C3F2F" w:rsidP="00195AE1">
      <w:pPr>
        <w:spacing w:line="276" w:lineRule="auto"/>
        <w:jc w:val="both"/>
        <w:rPr>
          <w:sz w:val="22"/>
          <w:szCs w:val="22"/>
        </w:rPr>
      </w:pPr>
    </w:p>
    <w:p w:rsidR="006F0A41" w:rsidRDefault="002C3F2F" w:rsidP="00FD2E3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sprite sculpture </w:t>
      </w:r>
      <w:proofErr w:type="gramStart"/>
      <w:r>
        <w:rPr>
          <w:sz w:val="22"/>
          <w:szCs w:val="22"/>
        </w:rPr>
        <w:t xml:space="preserve">was </w:t>
      </w:r>
      <w:r w:rsidR="00A51CE7">
        <w:rPr>
          <w:sz w:val="22"/>
          <w:szCs w:val="22"/>
        </w:rPr>
        <w:t>created</w:t>
      </w:r>
      <w:proofErr w:type="gramEnd"/>
      <w:r>
        <w:rPr>
          <w:sz w:val="22"/>
          <w:szCs w:val="22"/>
        </w:rPr>
        <w:t xml:space="preserve"> </w:t>
      </w:r>
      <w:r w:rsidR="009C3763" w:rsidRPr="008E3DB8">
        <w:rPr>
          <w:sz w:val="22"/>
          <w:szCs w:val="22"/>
        </w:rPr>
        <w:t xml:space="preserve">by expert wood carver Paul </w:t>
      </w:r>
      <w:proofErr w:type="spellStart"/>
      <w:r w:rsidR="009C3763" w:rsidRPr="008E3DB8">
        <w:rPr>
          <w:sz w:val="22"/>
          <w:szCs w:val="22"/>
        </w:rPr>
        <w:t>Sivell</w:t>
      </w:r>
      <w:proofErr w:type="spellEnd"/>
      <w:r w:rsidR="00195AE1">
        <w:rPr>
          <w:sz w:val="22"/>
          <w:szCs w:val="22"/>
        </w:rPr>
        <w:t xml:space="preserve">, using oak from the </w:t>
      </w:r>
      <w:r w:rsidR="00195AE1" w:rsidRPr="008E3DB8">
        <w:rPr>
          <w:sz w:val="22"/>
          <w:szCs w:val="22"/>
        </w:rPr>
        <w:t xml:space="preserve">grounds </w:t>
      </w:r>
      <w:r w:rsidR="00D24895">
        <w:rPr>
          <w:sz w:val="22"/>
          <w:szCs w:val="22"/>
        </w:rPr>
        <w:t>of</w:t>
      </w:r>
      <w:r w:rsidR="00195AE1">
        <w:rPr>
          <w:sz w:val="22"/>
          <w:szCs w:val="22"/>
        </w:rPr>
        <w:t xml:space="preserve"> </w:t>
      </w:r>
      <w:r w:rsidR="00195AE1" w:rsidRPr="008E3DB8">
        <w:rPr>
          <w:sz w:val="22"/>
          <w:szCs w:val="22"/>
        </w:rPr>
        <w:t>Palace House</w:t>
      </w:r>
      <w:r w:rsidR="0099591D">
        <w:rPr>
          <w:sz w:val="22"/>
          <w:szCs w:val="22"/>
        </w:rPr>
        <w:t xml:space="preserve"> and was commissioned by Lord Montagu as the perfect addition to the delightful</w:t>
      </w:r>
      <w:r w:rsidR="00FD2E39">
        <w:rPr>
          <w:sz w:val="22"/>
          <w:szCs w:val="22"/>
        </w:rPr>
        <w:t xml:space="preserve"> </w:t>
      </w:r>
      <w:r w:rsidR="006F0A41">
        <w:rPr>
          <w:sz w:val="22"/>
          <w:szCs w:val="22"/>
        </w:rPr>
        <w:t>Mill Pond Walk. Following the bank of the Beaulieu River</w:t>
      </w:r>
      <w:r w:rsidR="00006A7C">
        <w:rPr>
          <w:sz w:val="22"/>
          <w:szCs w:val="22"/>
        </w:rPr>
        <w:t xml:space="preserve"> and taking in remnants of the old boundary wall of Beaulieu Abbey</w:t>
      </w:r>
      <w:r w:rsidR="006F0A41">
        <w:rPr>
          <w:sz w:val="22"/>
          <w:szCs w:val="22"/>
        </w:rPr>
        <w:t xml:space="preserve">, this </w:t>
      </w:r>
      <w:r w:rsidR="00006A7C">
        <w:rPr>
          <w:sz w:val="22"/>
          <w:szCs w:val="22"/>
        </w:rPr>
        <w:t xml:space="preserve">meandering </w:t>
      </w:r>
      <w:r w:rsidR="006F0A41">
        <w:rPr>
          <w:sz w:val="22"/>
          <w:szCs w:val="22"/>
        </w:rPr>
        <w:t>footpath takes in beautiful views, with places to rest</w:t>
      </w:r>
      <w:r w:rsidR="00D24895">
        <w:rPr>
          <w:sz w:val="22"/>
          <w:szCs w:val="22"/>
        </w:rPr>
        <w:t xml:space="preserve">, </w:t>
      </w:r>
      <w:r w:rsidR="006F0A41">
        <w:rPr>
          <w:sz w:val="22"/>
          <w:szCs w:val="22"/>
        </w:rPr>
        <w:t xml:space="preserve">relax </w:t>
      </w:r>
      <w:r w:rsidR="00D24895">
        <w:rPr>
          <w:sz w:val="22"/>
          <w:szCs w:val="22"/>
        </w:rPr>
        <w:t>and</w:t>
      </w:r>
      <w:r w:rsidR="006F0A41">
        <w:rPr>
          <w:sz w:val="22"/>
          <w:szCs w:val="22"/>
        </w:rPr>
        <w:t xml:space="preserve"> explore.</w:t>
      </w:r>
    </w:p>
    <w:p w:rsidR="006F0A41" w:rsidRDefault="006F0A41" w:rsidP="00FD2E39">
      <w:pPr>
        <w:spacing w:line="276" w:lineRule="auto"/>
        <w:jc w:val="both"/>
        <w:rPr>
          <w:sz w:val="22"/>
          <w:szCs w:val="22"/>
        </w:rPr>
      </w:pPr>
    </w:p>
    <w:p w:rsidR="006F0A41" w:rsidRDefault="0099591D" w:rsidP="006F0A4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carving is in good company, joining </w:t>
      </w:r>
      <w:r w:rsidR="00195AE1" w:rsidRPr="002D22DD">
        <w:rPr>
          <w:i/>
          <w:sz w:val="22"/>
          <w:szCs w:val="22"/>
        </w:rPr>
        <w:t xml:space="preserve">Quirky </w:t>
      </w:r>
      <w:proofErr w:type="spellStart"/>
      <w:r w:rsidR="00195AE1" w:rsidRPr="002D22DD">
        <w:rPr>
          <w:i/>
          <w:sz w:val="22"/>
          <w:szCs w:val="22"/>
        </w:rPr>
        <w:t>Quercus</w:t>
      </w:r>
      <w:proofErr w:type="spellEnd"/>
      <w:r w:rsidR="00195AE1">
        <w:rPr>
          <w:sz w:val="22"/>
          <w:szCs w:val="22"/>
        </w:rPr>
        <w:t>, the green man</w:t>
      </w:r>
      <w:r>
        <w:rPr>
          <w:sz w:val="22"/>
          <w:szCs w:val="22"/>
        </w:rPr>
        <w:t xml:space="preserve"> </w:t>
      </w:r>
      <w:r w:rsidR="00195AE1">
        <w:rPr>
          <w:sz w:val="22"/>
          <w:szCs w:val="22"/>
        </w:rPr>
        <w:t>of the woods</w:t>
      </w:r>
      <w:r>
        <w:rPr>
          <w:sz w:val="22"/>
          <w:szCs w:val="22"/>
        </w:rPr>
        <w:t xml:space="preserve"> whose name was chosen by Lord Montagu from suggestions by Beaulieu visitors. </w:t>
      </w:r>
      <w:r w:rsidR="006F0A41">
        <w:rPr>
          <w:sz w:val="22"/>
          <w:szCs w:val="22"/>
        </w:rPr>
        <w:t xml:space="preserve">With his painstakingly sculpted face and </w:t>
      </w:r>
      <w:r w:rsidR="006F0A41" w:rsidRPr="008E3DB8">
        <w:rPr>
          <w:sz w:val="22"/>
          <w:szCs w:val="22"/>
        </w:rPr>
        <w:t>beard</w:t>
      </w:r>
      <w:r w:rsidR="006F0A41">
        <w:rPr>
          <w:sz w:val="22"/>
          <w:szCs w:val="22"/>
        </w:rPr>
        <w:t xml:space="preserve"> and supporting </w:t>
      </w:r>
      <w:r w:rsidR="006F0A41" w:rsidRPr="008E3DB8">
        <w:rPr>
          <w:sz w:val="22"/>
          <w:szCs w:val="22"/>
        </w:rPr>
        <w:t>a wooden squirrel, black and white woodpecker and red-breasted robin</w:t>
      </w:r>
      <w:r w:rsidR="006F0A41">
        <w:rPr>
          <w:sz w:val="22"/>
          <w:szCs w:val="22"/>
        </w:rPr>
        <w:t xml:space="preserve">, </w:t>
      </w:r>
      <w:r w:rsidR="006F0A41" w:rsidRPr="008E3DB8">
        <w:rPr>
          <w:sz w:val="22"/>
          <w:szCs w:val="22"/>
        </w:rPr>
        <w:t>this ancient character</w:t>
      </w:r>
      <w:r w:rsidR="006F0A41">
        <w:rPr>
          <w:sz w:val="22"/>
          <w:szCs w:val="22"/>
        </w:rPr>
        <w:t xml:space="preserve"> watches over the plants and animals of the river bank.</w:t>
      </w:r>
    </w:p>
    <w:p w:rsidR="006F0A41" w:rsidRDefault="006F0A41" w:rsidP="008820D9">
      <w:pPr>
        <w:spacing w:line="276" w:lineRule="auto"/>
        <w:jc w:val="both"/>
        <w:rPr>
          <w:sz w:val="22"/>
          <w:szCs w:val="22"/>
        </w:rPr>
      </w:pPr>
    </w:p>
    <w:p w:rsidR="008820D9" w:rsidRDefault="00006A7C" w:rsidP="008820D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Also to be seen is a</w:t>
      </w:r>
      <w:r w:rsidR="00195AE1">
        <w:rPr>
          <w:sz w:val="22"/>
          <w:szCs w:val="22"/>
        </w:rPr>
        <w:t xml:space="preserve"> </w:t>
      </w:r>
      <w:r w:rsidR="001F1750">
        <w:rPr>
          <w:sz w:val="22"/>
          <w:szCs w:val="22"/>
        </w:rPr>
        <w:t>many-headed serpent</w:t>
      </w:r>
      <w:r w:rsidR="0099591D">
        <w:rPr>
          <w:sz w:val="22"/>
          <w:szCs w:val="22"/>
        </w:rPr>
        <w:t xml:space="preserve"> that stretches out across the Beaulieu River, </w:t>
      </w:r>
      <w:r w:rsidR="006F0A41">
        <w:rPr>
          <w:sz w:val="22"/>
          <w:szCs w:val="22"/>
        </w:rPr>
        <w:t xml:space="preserve">carved from the boughs of a fallen tree, while a dramatic </w:t>
      </w:r>
      <w:r w:rsidR="0099591D">
        <w:rPr>
          <w:sz w:val="22"/>
          <w:szCs w:val="22"/>
        </w:rPr>
        <w:t xml:space="preserve">tree-top griffin </w:t>
      </w:r>
      <w:r w:rsidR="008820D9">
        <w:rPr>
          <w:sz w:val="22"/>
          <w:szCs w:val="22"/>
        </w:rPr>
        <w:t xml:space="preserve">marks the start of </w:t>
      </w:r>
      <w:bookmarkStart w:id="0" w:name="_GoBack"/>
      <w:bookmarkEnd w:id="0"/>
      <w:r w:rsidR="008820D9">
        <w:rPr>
          <w:sz w:val="22"/>
          <w:szCs w:val="22"/>
        </w:rPr>
        <w:t xml:space="preserve">Mill Pond </w:t>
      </w:r>
      <w:r w:rsidR="006F0A41">
        <w:rPr>
          <w:sz w:val="22"/>
          <w:szCs w:val="22"/>
        </w:rPr>
        <w:t>Walk</w:t>
      </w:r>
      <w:r w:rsidR="00D24895">
        <w:rPr>
          <w:sz w:val="22"/>
          <w:szCs w:val="22"/>
        </w:rPr>
        <w:t xml:space="preserve"> and welcomes</w:t>
      </w:r>
      <w:r w:rsidR="008820D9">
        <w:rPr>
          <w:sz w:val="22"/>
          <w:szCs w:val="22"/>
        </w:rPr>
        <w:t xml:space="preserve"> visitors to </w:t>
      </w:r>
      <w:r w:rsidR="00D24895">
        <w:rPr>
          <w:sz w:val="22"/>
          <w:szCs w:val="22"/>
        </w:rPr>
        <w:t xml:space="preserve">the </w:t>
      </w:r>
      <w:r w:rsidR="008820D9">
        <w:rPr>
          <w:sz w:val="22"/>
          <w:szCs w:val="22"/>
        </w:rPr>
        <w:t>Beaulieu attraction.</w:t>
      </w:r>
      <w:r w:rsidR="006F0A41">
        <w:rPr>
          <w:sz w:val="22"/>
          <w:szCs w:val="22"/>
        </w:rPr>
        <w:t xml:space="preserve"> There are also more magical residents to be seen, with </w:t>
      </w:r>
      <w:r w:rsidR="006F0A41" w:rsidRPr="008E3DB8">
        <w:rPr>
          <w:sz w:val="22"/>
          <w:szCs w:val="22"/>
        </w:rPr>
        <w:t xml:space="preserve">tiny fairy doors </w:t>
      </w:r>
      <w:r w:rsidR="006F0A41">
        <w:rPr>
          <w:sz w:val="22"/>
          <w:szCs w:val="22"/>
        </w:rPr>
        <w:t xml:space="preserve">which have been </w:t>
      </w:r>
      <w:r w:rsidR="006F0A41" w:rsidRPr="008E3DB8">
        <w:rPr>
          <w:sz w:val="22"/>
          <w:szCs w:val="22"/>
        </w:rPr>
        <w:t xml:space="preserve">hidden </w:t>
      </w:r>
      <w:r w:rsidR="006F0A41">
        <w:rPr>
          <w:sz w:val="22"/>
          <w:szCs w:val="22"/>
        </w:rPr>
        <w:t>in the trees. W</w:t>
      </w:r>
      <w:r w:rsidR="006F0A41" w:rsidRPr="008E3DB8">
        <w:rPr>
          <w:sz w:val="22"/>
          <w:szCs w:val="22"/>
        </w:rPr>
        <w:t>hat creatures might be living behind each of the miniature door creations?</w:t>
      </w:r>
    </w:p>
    <w:p w:rsidR="008820D9" w:rsidRDefault="008820D9" w:rsidP="008820D9">
      <w:pPr>
        <w:spacing w:line="276" w:lineRule="auto"/>
        <w:jc w:val="both"/>
        <w:rPr>
          <w:sz w:val="22"/>
          <w:szCs w:val="22"/>
        </w:rPr>
      </w:pPr>
    </w:p>
    <w:p w:rsidR="001827F7" w:rsidRPr="001827F7" w:rsidRDefault="00F73376" w:rsidP="001827F7">
      <w:pPr>
        <w:spacing w:line="276" w:lineRule="auto"/>
        <w:jc w:val="both"/>
        <w:rPr>
          <w:rFonts w:cs="Arial"/>
          <w:iCs/>
          <w:sz w:val="22"/>
          <w:szCs w:val="22"/>
        </w:rPr>
      </w:pPr>
      <w:r w:rsidRPr="001827F7">
        <w:rPr>
          <w:sz w:val="22"/>
          <w:szCs w:val="22"/>
        </w:rPr>
        <w:t xml:space="preserve">The tree carvings and fairy doors are included in the </w:t>
      </w:r>
      <w:r w:rsidR="001827F7" w:rsidRPr="001827F7">
        <w:rPr>
          <w:sz w:val="22"/>
          <w:szCs w:val="22"/>
        </w:rPr>
        <w:t xml:space="preserve">general admission </w:t>
      </w:r>
      <w:r w:rsidR="00360583">
        <w:rPr>
          <w:sz w:val="22"/>
          <w:szCs w:val="22"/>
        </w:rPr>
        <w:t xml:space="preserve">ticket </w:t>
      </w:r>
      <w:r w:rsidR="001827F7" w:rsidRPr="001827F7">
        <w:rPr>
          <w:sz w:val="22"/>
          <w:szCs w:val="22"/>
        </w:rPr>
        <w:t>to</w:t>
      </w:r>
      <w:r w:rsidR="008E3DB8" w:rsidRPr="001827F7">
        <w:rPr>
          <w:sz w:val="22"/>
          <w:szCs w:val="22"/>
        </w:rPr>
        <w:t xml:space="preserve"> Beaulieu</w:t>
      </w:r>
      <w:r w:rsidR="00360583">
        <w:rPr>
          <w:sz w:val="22"/>
          <w:szCs w:val="22"/>
        </w:rPr>
        <w:t xml:space="preserve">, which also includes </w:t>
      </w:r>
      <w:r w:rsidR="001827F7" w:rsidRPr="001827F7">
        <w:rPr>
          <w:rFonts w:cs="Arial"/>
          <w:sz w:val="22"/>
          <w:szCs w:val="22"/>
        </w:rPr>
        <w:t xml:space="preserve">entry to the National Motor Museum and its collection of more than 250 vehicles, </w:t>
      </w:r>
      <w:r w:rsidR="001827F7" w:rsidRPr="001827F7">
        <w:rPr>
          <w:rFonts w:cs="Arial"/>
          <w:i/>
          <w:sz w:val="22"/>
          <w:szCs w:val="22"/>
        </w:rPr>
        <w:t>World of Top Gear</w:t>
      </w:r>
      <w:r w:rsidR="001827F7" w:rsidRPr="001827F7">
        <w:rPr>
          <w:rFonts w:cs="Arial"/>
          <w:sz w:val="22"/>
          <w:szCs w:val="22"/>
        </w:rPr>
        <w:t xml:space="preserve">, </w:t>
      </w:r>
      <w:r w:rsidR="001827F7" w:rsidRPr="001827F7">
        <w:rPr>
          <w:rFonts w:cs="Arial"/>
          <w:i/>
          <w:sz w:val="22"/>
          <w:szCs w:val="22"/>
        </w:rPr>
        <w:t>On Screen Cars</w:t>
      </w:r>
      <w:r w:rsidR="001827F7" w:rsidRPr="001827F7">
        <w:rPr>
          <w:rFonts w:cs="Arial"/>
          <w:sz w:val="22"/>
          <w:szCs w:val="22"/>
        </w:rPr>
        <w:t xml:space="preserve">, Beaulieu Abbey, Palace House and the picturesque grounds and gardens. </w:t>
      </w:r>
      <w:r w:rsidR="00360583">
        <w:rPr>
          <w:rFonts w:cs="Arial"/>
          <w:iCs/>
          <w:sz w:val="22"/>
          <w:szCs w:val="22"/>
        </w:rPr>
        <w:t xml:space="preserve">Tickets </w:t>
      </w:r>
      <w:proofErr w:type="gramStart"/>
      <w:r w:rsidR="00360583">
        <w:rPr>
          <w:rFonts w:cs="Arial"/>
          <w:iCs/>
          <w:sz w:val="22"/>
          <w:szCs w:val="22"/>
        </w:rPr>
        <w:t>can be bought</w:t>
      </w:r>
      <w:proofErr w:type="gramEnd"/>
      <w:r w:rsidR="00360583">
        <w:rPr>
          <w:rFonts w:cs="Arial"/>
          <w:iCs/>
          <w:sz w:val="22"/>
          <w:szCs w:val="22"/>
        </w:rPr>
        <w:t xml:space="preserve"> in advance online. For </w:t>
      </w:r>
      <w:r w:rsidR="001827F7" w:rsidRPr="001827F7">
        <w:rPr>
          <w:rFonts w:cs="Arial"/>
          <w:iCs/>
          <w:sz w:val="22"/>
          <w:szCs w:val="22"/>
        </w:rPr>
        <w:t xml:space="preserve">tickets </w:t>
      </w:r>
      <w:r w:rsidR="00360583">
        <w:rPr>
          <w:rFonts w:cs="Arial"/>
          <w:sz w:val="22"/>
          <w:szCs w:val="22"/>
        </w:rPr>
        <w:t xml:space="preserve">or more information see </w:t>
      </w:r>
      <w:hyperlink r:id="rId8" w:history="1">
        <w:r w:rsidR="001827F7" w:rsidRPr="001827F7">
          <w:rPr>
            <w:rStyle w:val="Hyperlink"/>
            <w:rFonts w:cs="Arial"/>
            <w:color w:val="0000FF"/>
            <w:sz w:val="22"/>
            <w:szCs w:val="22"/>
          </w:rPr>
          <w:t>www.beaulieu.co.uk</w:t>
        </w:r>
      </w:hyperlink>
      <w:r w:rsidR="001827F7" w:rsidRPr="001827F7">
        <w:rPr>
          <w:rFonts w:cs="Arial"/>
          <w:bCs/>
          <w:sz w:val="22"/>
          <w:szCs w:val="22"/>
        </w:rPr>
        <w:t xml:space="preserve"> </w:t>
      </w:r>
      <w:r w:rsidR="001827F7" w:rsidRPr="001827F7">
        <w:rPr>
          <w:rFonts w:cs="Arial"/>
          <w:sz w:val="22"/>
          <w:szCs w:val="22"/>
        </w:rPr>
        <w:t xml:space="preserve"> or call </w:t>
      </w:r>
      <w:r w:rsidR="001827F7" w:rsidRPr="001827F7">
        <w:rPr>
          <w:rFonts w:cs="Arial"/>
          <w:iCs/>
          <w:sz w:val="22"/>
          <w:szCs w:val="22"/>
        </w:rPr>
        <w:t xml:space="preserve">01590 612345. </w:t>
      </w:r>
    </w:p>
    <w:p w:rsidR="008E3DB8" w:rsidRDefault="008E3DB8" w:rsidP="00F73376">
      <w:pPr>
        <w:jc w:val="both"/>
        <w:rPr>
          <w:sz w:val="22"/>
          <w:szCs w:val="22"/>
        </w:rPr>
      </w:pPr>
    </w:p>
    <w:p w:rsidR="008E3DB8" w:rsidRPr="00DA72B5" w:rsidRDefault="008E3DB8" w:rsidP="008E3DB8">
      <w:pPr>
        <w:jc w:val="center"/>
        <w:rPr>
          <w:rFonts w:cs="Arial"/>
          <w:sz w:val="20"/>
        </w:rPr>
      </w:pPr>
      <w:r w:rsidRPr="00DA72B5">
        <w:rPr>
          <w:rFonts w:cs="Arial"/>
          <w:sz w:val="20"/>
        </w:rPr>
        <w:t>--ENDS--</w:t>
      </w:r>
    </w:p>
    <w:p w:rsidR="008E3DB8" w:rsidRPr="008E3DB8" w:rsidRDefault="008E3DB8" w:rsidP="008E3DB8">
      <w:pPr>
        <w:jc w:val="both"/>
        <w:rPr>
          <w:rFonts w:cs="Arial"/>
          <w:bCs/>
          <w:iCs/>
          <w:color w:val="000000"/>
          <w:sz w:val="22"/>
          <w:szCs w:val="22"/>
        </w:rPr>
      </w:pPr>
      <w:r w:rsidRPr="008E3DB8">
        <w:rPr>
          <w:rFonts w:cs="Arial"/>
          <w:bCs/>
          <w:iCs/>
          <w:color w:val="000000"/>
          <w:sz w:val="22"/>
          <w:szCs w:val="22"/>
        </w:rPr>
        <w:t>Further information from:</w:t>
      </w:r>
    </w:p>
    <w:p w:rsidR="008E3DB8" w:rsidRPr="008E3DB8" w:rsidRDefault="008E3DB8" w:rsidP="008E3DB8">
      <w:pPr>
        <w:jc w:val="both"/>
        <w:rPr>
          <w:rFonts w:cs="Arial"/>
          <w:bCs/>
          <w:iCs/>
          <w:color w:val="000000"/>
          <w:sz w:val="22"/>
          <w:szCs w:val="22"/>
        </w:rPr>
      </w:pPr>
    </w:p>
    <w:p w:rsidR="008E3DB8" w:rsidRPr="008E3DB8" w:rsidRDefault="008E3DB8" w:rsidP="008E3DB8">
      <w:pPr>
        <w:jc w:val="both"/>
        <w:rPr>
          <w:rFonts w:cs="Arial"/>
          <w:bCs/>
          <w:iCs/>
          <w:color w:val="000000"/>
          <w:sz w:val="22"/>
          <w:szCs w:val="22"/>
        </w:rPr>
      </w:pPr>
      <w:r w:rsidRPr="008E3DB8">
        <w:rPr>
          <w:rFonts w:cs="Arial"/>
          <w:bCs/>
          <w:iCs/>
          <w:color w:val="000000"/>
          <w:sz w:val="22"/>
          <w:szCs w:val="22"/>
        </w:rPr>
        <w:t>Jane Riddiford</w:t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  <w:t>Ben Wanklyn</w:t>
      </w:r>
    </w:p>
    <w:p w:rsidR="008E3DB8" w:rsidRPr="008E3DB8" w:rsidRDefault="008E3DB8" w:rsidP="008E3DB8">
      <w:pPr>
        <w:jc w:val="both"/>
        <w:rPr>
          <w:rFonts w:cs="Arial"/>
          <w:bCs/>
          <w:iCs/>
          <w:color w:val="000000"/>
          <w:sz w:val="22"/>
          <w:szCs w:val="22"/>
        </w:rPr>
      </w:pPr>
      <w:r w:rsidRPr="008E3DB8">
        <w:rPr>
          <w:rFonts w:cs="Arial"/>
          <w:bCs/>
          <w:iCs/>
          <w:color w:val="000000"/>
          <w:sz w:val="22"/>
          <w:szCs w:val="22"/>
        </w:rPr>
        <w:t>Public Relations Manager</w:t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  <w:t>PR Executive</w:t>
      </w:r>
    </w:p>
    <w:p w:rsidR="008E3DB8" w:rsidRPr="008E3DB8" w:rsidRDefault="008E3DB8" w:rsidP="008E3DB8">
      <w:pPr>
        <w:jc w:val="both"/>
        <w:rPr>
          <w:rFonts w:cs="Arial"/>
          <w:bCs/>
          <w:iCs/>
          <w:color w:val="000000"/>
          <w:sz w:val="22"/>
          <w:szCs w:val="22"/>
        </w:rPr>
      </w:pPr>
      <w:r w:rsidRPr="008E3DB8">
        <w:rPr>
          <w:rFonts w:cs="Arial"/>
          <w:bCs/>
          <w:iCs/>
          <w:color w:val="000000"/>
          <w:sz w:val="22"/>
          <w:szCs w:val="22"/>
        </w:rPr>
        <w:t>Tel: 01590 614603</w:t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  <w:t>Tel: 01590 614641</w:t>
      </w:r>
    </w:p>
    <w:p w:rsidR="008E3DB8" w:rsidRPr="008E3DB8" w:rsidRDefault="008E3DB8" w:rsidP="008E3DB8">
      <w:pPr>
        <w:jc w:val="both"/>
        <w:rPr>
          <w:rFonts w:cs="Arial"/>
          <w:i/>
          <w:iCs/>
          <w:sz w:val="22"/>
          <w:szCs w:val="22"/>
        </w:rPr>
      </w:pPr>
      <w:r w:rsidRPr="008E3DB8">
        <w:rPr>
          <w:rFonts w:cs="Arial"/>
          <w:bCs/>
          <w:iCs/>
          <w:color w:val="000000"/>
          <w:sz w:val="22"/>
          <w:szCs w:val="22"/>
        </w:rPr>
        <w:t xml:space="preserve">E: </w:t>
      </w:r>
      <w:hyperlink r:id="rId9" w:history="1">
        <w:r w:rsidRPr="008E3DB8">
          <w:rPr>
            <w:rStyle w:val="Hyperlink"/>
            <w:rFonts w:cs="Arial"/>
            <w:bCs/>
            <w:iCs/>
            <w:color w:val="0000FF"/>
            <w:sz w:val="22"/>
            <w:szCs w:val="22"/>
          </w:rPr>
          <w:t>pr@beaulieu.co.uk</w:t>
        </w:r>
      </w:hyperlink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</w:r>
      <w:r w:rsidRPr="008E3DB8">
        <w:rPr>
          <w:rFonts w:cs="Arial"/>
          <w:bCs/>
          <w:iCs/>
          <w:color w:val="000000"/>
          <w:sz w:val="22"/>
          <w:szCs w:val="22"/>
        </w:rPr>
        <w:tab/>
        <w:t xml:space="preserve">E: </w:t>
      </w:r>
      <w:hyperlink r:id="rId10" w:history="1">
        <w:r w:rsidRPr="008E3DB8">
          <w:rPr>
            <w:rStyle w:val="Hyperlink"/>
            <w:rFonts w:cs="Arial"/>
            <w:bCs/>
            <w:iCs/>
            <w:color w:val="0000FF"/>
            <w:sz w:val="22"/>
            <w:szCs w:val="22"/>
          </w:rPr>
          <w:t>ben.wanklyn@beaulieu.co.uk</w:t>
        </w:r>
      </w:hyperlink>
      <w:r w:rsidRPr="008E3DB8">
        <w:rPr>
          <w:rFonts w:cs="Arial"/>
          <w:i/>
          <w:iCs/>
          <w:sz w:val="22"/>
          <w:szCs w:val="22"/>
        </w:rPr>
        <w:tab/>
      </w:r>
    </w:p>
    <w:sectPr w:rsidR="008E3DB8" w:rsidRPr="008E3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510D"/>
    <w:multiLevelType w:val="hybridMultilevel"/>
    <w:tmpl w:val="E970003C"/>
    <w:lvl w:ilvl="0" w:tplc="2B107DDC">
      <w:start w:val="196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BD"/>
    <w:rsid w:val="00006A7C"/>
    <w:rsid w:val="00010411"/>
    <w:rsid w:val="00017884"/>
    <w:rsid w:val="000546FE"/>
    <w:rsid w:val="0007140B"/>
    <w:rsid w:val="000F5DA9"/>
    <w:rsid w:val="0016181D"/>
    <w:rsid w:val="00164638"/>
    <w:rsid w:val="001827F7"/>
    <w:rsid w:val="00195AE1"/>
    <w:rsid w:val="001F1750"/>
    <w:rsid w:val="002441FB"/>
    <w:rsid w:val="00290A02"/>
    <w:rsid w:val="002A043B"/>
    <w:rsid w:val="002A4F67"/>
    <w:rsid w:val="002C3F2F"/>
    <w:rsid w:val="002C717A"/>
    <w:rsid w:val="002D22DD"/>
    <w:rsid w:val="00360583"/>
    <w:rsid w:val="00386015"/>
    <w:rsid w:val="003F5383"/>
    <w:rsid w:val="0043307E"/>
    <w:rsid w:val="0044227E"/>
    <w:rsid w:val="004A27BA"/>
    <w:rsid w:val="005B3AA7"/>
    <w:rsid w:val="005E018D"/>
    <w:rsid w:val="006715D0"/>
    <w:rsid w:val="006A09FF"/>
    <w:rsid w:val="006B0ED0"/>
    <w:rsid w:val="006F0A41"/>
    <w:rsid w:val="00702BC6"/>
    <w:rsid w:val="007378D4"/>
    <w:rsid w:val="007732DE"/>
    <w:rsid w:val="00774C5B"/>
    <w:rsid w:val="00785658"/>
    <w:rsid w:val="007A2191"/>
    <w:rsid w:val="00847D72"/>
    <w:rsid w:val="008820D9"/>
    <w:rsid w:val="008E3DB8"/>
    <w:rsid w:val="0091372B"/>
    <w:rsid w:val="009331C4"/>
    <w:rsid w:val="0095527F"/>
    <w:rsid w:val="009806A0"/>
    <w:rsid w:val="0099591D"/>
    <w:rsid w:val="009C3763"/>
    <w:rsid w:val="009D038E"/>
    <w:rsid w:val="009D5E75"/>
    <w:rsid w:val="00A01688"/>
    <w:rsid w:val="00A51CE7"/>
    <w:rsid w:val="00A60BB4"/>
    <w:rsid w:val="00A81D3D"/>
    <w:rsid w:val="00A93D68"/>
    <w:rsid w:val="00AC413B"/>
    <w:rsid w:val="00B07DD8"/>
    <w:rsid w:val="00B41F51"/>
    <w:rsid w:val="00B47C51"/>
    <w:rsid w:val="00B50B58"/>
    <w:rsid w:val="00B512DC"/>
    <w:rsid w:val="00B552BC"/>
    <w:rsid w:val="00BD0A17"/>
    <w:rsid w:val="00C32862"/>
    <w:rsid w:val="00CC06B9"/>
    <w:rsid w:val="00CC3FD2"/>
    <w:rsid w:val="00D220C5"/>
    <w:rsid w:val="00D24895"/>
    <w:rsid w:val="00D34F38"/>
    <w:rsid w:val="00DA4AA0"/>
    <w:rsid w:val="00DC584C"/>
    <w:rsid w:val="00DF7A44"/>
    <w:rsid w:val="00E212BD"/>
    <w:rsid w:val="00E42F7B"/>
    <w:rsid w:val="00E5457F"/>
    <w:rsid w:val="00E62F12"/>
    <w:rsid w:val="00EC0AF8"/>
    <w:rsid w:val="00EC3CE6"/>
    <w:rsid w:val="00F20630"/>
    <w:rsid w:val="00F26EE0"/>
    <w:rsid w:val="00F73376"/>
    <w:rsid w:val="00F83455"/>
    <w:rsid w:val="00FB118F"/>
    <w:rsid w:val="00FD2E39"/>
    <w:rsid w:val="00FD6316"/>
    <w:rsid w:val="00FE7922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5FD2"/>
  <w15:docId w15:val="{09958338-EEAF-47E1-AE6B-61F14FCE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2B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84C"/>
    <w:rPr>
      <w:color w:val="1ABC9C"/>
      <w:u w:val="single"/>
    </w:rPr>
  </w:style>
  <w:style w:type="paragraph" w:styleId="ListParagraph">
    <w:name w:val="List Paragraph"/>
    <w:basedOn w:val="Normal"/>
    <w:uiPriority w:val="34"/>
    <w:qFormat/>
    <w:rsid w:val="00B47C5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8601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1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191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de32d1c8-35a1-40eb-9c0a-1dfe295e09b0">
    <w:name w:val="de32d1c8-35a1-40eb-9c0a-1dfe295e09b0"/>
    <w:basedOn w:val="Normal"/>
    <w:uiPriority w:val="99"/>
    <w:rsid w:val="00FD6316"/>
    <w:rPr>
      <w:rFonts w:ascii="Times New Roman" w:eastAsiaTheme="minorHAnsi" w:hAnsi="Times New Roman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ulieu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aulieu.co.uk/attractions/grounds-garden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aulieu.co.u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ben.wanklyn@beaulieu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@beaulieu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Registered Organization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Wanklyn</dc:creator>
  <cp:lastModifiedBy>Jane Riddiford</cp:lastModifiedBy>
  <cp:revision>74</cp:revision>
  <cp:lastPrinted>2018-09-13T09:54:00Z</cp:lastPrinted>
  <dcterms:created xsi:type="dcterms:W3CDTF">2018-09-04T08:36:00Z</dcterms:created>
  <dcterms:modified xsi:type="dcterms:W3CDTF">2018-09-13T10:12:00Z</dcterms:modified>
</cp:coreProperties>
</file>