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3C" w:rsidRPr="007C0DE1" w:rsidRDefault="00087305">
      <w:pPr>
        <w:rPr>
          <w:rFonts w:ascii="Arial" w:hAnsi="Arial" w:cs="Arial"/>
        </w:rPr>
      </w:pPr>
      <w:r>
        <w:rPr>
          <w:noProof/>
          <w:lang w:eastAsia="en-GB"/>
        </w:rPr>
        <w:drawing>
          <wp:anchor distT="0" distB="0" distL="114300" distR="114300" simplePos="0" relativeHeight="251658240" behindDoc="1" locked="0" layoutInCell="1" allowOverlap="1">
            <wp:simplePos x="0" y="0"/>
            <wp:positionH relativeFrom="margin">
              <wp:posOffset>1899285</wp:posOffset>
            </wp:positionH>
            <wp:positionV relativeFrom="paragraph">
              <wp:posOffset>201930</wp:posOffset>
            </wp:positionV>
            <wp:extent cx="1932940" cy="1924050"/>
            <wp:effectExtent l="0" t="0" r="0" b="0"/>
            <wp:wrapTight wrapText="bothSides">
              <wp:wrapPolygon edited="0">
                <wp:start x="0" y="0"/>
                <wp:lineTo x="0" y="21386"/>
                <wp:lineTo x="21288" y="21386"/>
                <wp:lineTo x="21288" y="0"/>
                <wp:lineTo x="0" y="0"/>
              </wp:wrapPolygon>
            </wp:wrapTight>
            <wp:docPr id="1" name="Picture 1" descr="NEW NM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MM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294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553" w:rsidRDefault="00326553" w:rsidP="00326553"/>
    <w:p w:rsidR="00326553" w:rsidRDefault="00326553" w:rsidP="00326553">
      <w:pPr>
        <w:jc w:val="center"/>
      </w:pPr>
    </w:p>
    <w:p w:rsidR="00326553" w:rsidRDefault="00326553" w:rsidP="00326553">
      <w:pPr>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A712F8" w:rsidRDefault="00A712F8" w:rsidP="00326553">
      <w:pPr>
        <w:spacing w:after="0"/>
        <w:jc w:val="center"/>
        <w:rPr>
          <w:rFonts w:ascii="Arial" w:hAnsi="Arial" w:cs="Arial"/>
          <w:b/>
          <w:sz w:val="28"/>
          <w:szCs w:val="28"/>
        </w:rPr>
      </w:pPr>
    </w:p>
    <w:p w:rsidR="00412FE7" w:rsidRDefault="00BF72A1" w:rsidP="00326553">
      <w:pPr>
        <w:spacing w:after="0"/>
        <w:jc w:val="center"/>
        <w:rPr>
          <w:rFonts w:ascii="Arial" w:hAnsi="Arial" w:cs="Arial"/>
          <w:b/>
          <w:sz w:val="28"/>
          <w:szCs w:val="28"/>
        </w:rPr>
      </w:pPr>
      <w:r>
        <w:rPr>
          <w:rFonts w:ascii="Arial" w:hAnsi="Arial" w:cs="Arial"/>
          <w:b/>
          <w:sz w:val="28"/>
          <w:szCs w:val="28"/>
        </w:rPr>
        <w:t xml:space="preserve">Launch of unique timepieces created from iconic BRM pistons </w:t>
      </w:r>
    </w:p>
    <w:p w:rsidR="00BF72A1" w:rsidRDefault="00BF72A1" w:rsidP="007A4AA5">
      <w:pPr>
        <w:jc w:val="both"/>
        <w:rPr>
          <w:rFonts w:ascii="Arial" w:hAnsi="Arial" w:cs="Arial"/>
        </w:rPr>
      </w:pPr>
    </w:p>
    <w:p w:rsidR="00A6055B" w:rsidRDefault="008414DC" w:rsidP="007A4AA5">
      <w:pPr>
        <w:jc w:val="both"/>
        <w:rPr>
          <w:rFonts w:ascii="Arial" w:hAnsi="Arial" w:cs="Arial"/>
        </w:rPr>
      </w:pPr>
      <w:r w:rsidRPr="007C0DE1">
        <w:rPr>
          <w:rFonts w:ascii="Arial" w:hAnsi="Arial" w:cs="Arial"/>
        </w:rPr>
        <w:t xml:space="preserve">The </w:t>
      </w:r>
      <w:hyperlink r:id="rId6" w:history="1">
        <w:r w:rsidRPr="007A4AA5">
          <w:rPr>
            <w:rStyle w:val="Hyperlink"/>
            <w:rFonts w:ascii="Arial" w:hAnsi="Arial" w:cs="Arial"/>
          </w:rPr>
          <w:t xml:space="preserve">National Motor Museum </w:t>
        </w:r>
        <w:r w:rsidR="002F509D" w:rsidRPr="007A4AA5">
          <w:rPr>
            <w:rStyle w:val="Hyperlink"/>
            <w:rFonts w:ascii="Arial" w:hAnsi="Arial" w:cs="Arial"/>
          </w:rPr>
          <w:t>Trust</w:t>
        </w:r>
      </w:hyperlink>
      <w:r w:rsidR="002F509D" w:rsidRPr="007C0DE1">
        <w:rPr>
          <w:rFonts w:ascii="Arial" w:hAnsi="Arial" w:cs="Arial"/>
        </w:rPr>
        <w:t xml:space="preserve"> </w:t>
      </w:r>
      <w:r w:rsidRPr="007C0DE1">
        <w:rPr>
          <w:rFonts w:ascii="Arial" w:hAnsi="Arial" w:cs="Arial"/>
        </w:rPr>
        <w:t xml:space="preserve">is offering </w:t>
      </w:r>
      <w:r w:rsidR="00A6055B">
        <w:rPr>
          <w:rFonts w:ascii="Arial" w:hAnsi="Arial" w:cs="Arial"/>
        </w:rPr>
        <w:t xml:space="preserve">enthusiasts </w:t>
      </w:r>
      <w:r w:rsidRPr="007C0DE1">
        <w:rPr>
          <w:rFonts w:ascii="Arial" w:hAnsi="Arial" w:cs="Arial"/>
        </w:rPr>
        <w:t xml:space="preserve">a unique opportunity to </w:t>
      </w:r>
      <w:r w:rsidR="00A6055B">
        <w:rPr>
          <w:rFonts w:ascii="Arial" w:hAnsi="Arial" w:cs="Arial"/>
        </w:rPr>
        <w:t xml:space="preserve">support the ongoing restoration of its legendary </w:t>
      </w:r>
      <w:r w:rsidR="0041612C">
        <w:rPr>
          <w:rFonts w:ascii="Arial" w:hAnsi="Arial" w:cs="Arial"/>
        </w:rPr>
        <w:t xml:space="preserve">chassis number one </w:t>
      </w:r>
      <w:r w:rsidR="00A6055B">
        <w:rPr>
          <w:rFonts w:ascii="Arial" w:hAnsi="Arial" w:cs="Arial"/>
        </w:rPr>
        <w:t xml:space="preserve">1950 BRM V16 </w:t>
      </w:r>
      <w:r w:rsidR="00D53143">
        <w:rPr>
          <w:rFonts w:ascii="Arial" w:hAnsi="Arial" w:cs="Arial"/>
        </w:rPr>
        <w:t>racing</w:t>
      </w:r>
      <w:r w:rsidR="00A6055B">
        <w:rPr>
          <w:rFonts w:ascii="Arial" w:hAnsi="Arial" w:cs="Arial"/>
        </w:rPr>
        <w:t xml:space="preserve"> car</w:t>
      </w:r>
      <w:r w:rsidR="00BB35B2">
        <w:rPr>
          <w:rFonts w:ascii="Arial" w:hAnsi="Arial" w:cs="Arial"/>
        </w:rPr>
        <w:t>,</w:t>
      </w:r>
      <w:r w:rsidR="00A6055B">
        <w:rPr>
          <w:rFonts w:ascii="Arial" w:hAnsi="Arial" w:cs="Arial"/>
        </w:rPr>
        <w:t xml:space="preserve"> with the chance to own </w:t>
      </w:r>
      <w:r w:rsidR="00285E4C">
        <w:rPr>
          <w:rFonts w:ascii="Arial" w:hAnsi="Arial" w:cs="Arial"/>
        </w:rPr>
        <w:t xml:space="preserve">one of </w:t>
      </w:r>
      <w:r w:rsidR="006A4752">
        <w:rPr>
          <w:rFonts w:ascii="Arial" w:hAnsi="Arial" w:cs="Arial"/>
        </w:rPr>
        <w:t>14</w:t>
      </w:r>
      <w:r w:rsidR="00474705">
        <w:rPr>
          <w:rFonts w:ascii="Arial" w:hAnsi="Arial" w:cs="Arial"/>
        </w:rPr>
        <w:t xml:space="preserve"> </w:t>
      </w:r>
      <w:r w:rsidR="00BB35B2">
        <w:rPr>
          <w:rFonts w:ascii="Arial" w:hAnsi="Arial" w:cs="Arial"/>
        </w:rPr>
        <w:t xml:space="preserve">limited edition </w:t>
      </w:r>
      <w:r w:rsidR="00505676">
        <w:rPr>
          <w:rFonts w:ascii="Arial" w:hAnsi="Arial" w:cs="Arial"/>
        </w:rPr>
        <w:t>timepieces</w:t>
      </w:r>
      <w:r w:rsidR="00A6055B">
        <w:rPr>
          <w:rFonts w:ascii="Arial" w:hAnsi="Arial" w:cs="Arial"/>
        </w:rPr>
        <w:t xml:space="preserve"> constructed from its original </w:t>
      </w:r>
      <w:r w:rsidR="00A16FC8">
        <w:rPr>
          <w:rFonts w:ascii="Arial" w:hAnsi="Arial" w:cs="Arial"/>
        </w:rPr>
        <w:t>pistons</w:t>
      </w:r>
      <w:r w:rsidR="00A6055B">
        <w:rPr>
          <w:rFonts w:ascii="Arial" w:hAnsi="Arial" w:cs="Arial"/>
        </w:rPr>
        <w:t>.</w:t>
      </w:r>
    </w:p>
    <w:p w:rsidR="00D53143" w:rsidRDefault="00474705" w:rsidP="007A4AA5">
      <w:pPr>
        <w:jc w:val="both"/>
        <w:rPr>
          <w:rFonts w:ascii="Arial" w:hAnsi="Arial" w:cs="Arial"/>
        </w:rPr>
      </w:pPr>
      <w:r>
        <w:rPr>
          <w:rFonts w:ascii="Arial" w:hAnsi="Arial" w:cs="Arial"/>
        </w:rPr>
        <w:t xml:space="preserve">The </w:t>
      </w:r>
      <w:r w:rsidR="004E4186">
        <w:rPr>
          <w:rFonts w:ascii="Arial" w:hAnsi="Arial" w:cs="Arial"/>
        </w:rPr>
        <w:t xml:space="preserve">historic </w:t>
      </w:r>
      <w:r>
        <w:rPr>
          <w:rFonts w:ascii="Arial" w:hAnsi="Arial" w:cs="Arial"/>
        </w:rPr>
        <w:t xml:space="preserve">pistons </w:t>
      </w:r>
      <w:r w:rsidR="006A4752">
        <w:rPr>
          <w:rFonts w:ascii="Arial" w:hAnsi="Arial" w:cs="Arial"/>
        </w:rPr>
        <w:t xml:space="preserve">and their connecting rods </w:t>
      </w:r>
      <w:r>
        <w:rPr>
          <w:rFonts w:ascii="Arial" w:hAnsi="Arial" w:cs="Arial"/>
        </w:rPr>
        <w:t xml:space="preserve">originate from the </w:t>
      </w:r>
      <w:r w:rsidR="006A4752">
        <w:rPr>
          <w:rFonts w:ascii="Arial" w:hAnsi="Arial" w:cs="Arial"/>
        </w:rPr>
        <w:t xml:space="preserve">BRM’s </w:t>
      </w:r>
      <w:r w:rsidR="00AF4BD4">
        <w:rPr>
          <w:rFonts w:ascii="Arial" w:hAnsi="Arial" w:cs="Arial"/>
        </w:rPr>
        <w:t>supercharged V16 engine</w:t>
      </w:r>
      <w:r w:rsidR="006A4752">
        <w:rPr>
          <w:rFonts w:ascii="Arial" w:hAnsi="Arial" w:cs="Arial"/>
        </w:rPr>
        <w:t xml:space="preserve">, </w:t>
      </w:r>
      <w:r w:rsidR="00D53143">
        <w:rPr>
          <w:rFonts w:ascii="Arial" w:hAnsi="Arial" w:cs="Arial"/>
        </w:rPr>
        <w:t xml:space="preserve">which made it famous during its heyday driven by motorsport aces Juan Manuel Fangio and </w:t>
      </w:r>
      <w:proofErr w:type="spellStart"/>
      <w:r w:rsidR="00D53143">
        <w:rPr>
          <w:rFonts w:ascii="Arial" w:hAnsi="Arial" w:cs="Arial"/>
        </w:rPr>
        <w:t>Reg</w:t>
      </w:r>
      <w:proofErr w:type="spellEnd"/>
      <w:r w:rsidR="00D53143">
        <w:rPr>
          <w:rFonts w:ascii="Arial" w:hAnsi="Arial" w:cs="Arial"/>
        </w:rPr>
        <w:t xml:space="preserve"> Parnell as one of the most advanced racing cars of its time.</w:t>
      </w:r>
    </w:p>
    <w:p w:rsidR="006A4752" w:rsidRDefault="00D53143" w:rsidP="007A4AA5">
      <w:pPr>
        <w:jc w:val="both"/>
        <w:rPr>
          <w:rFonts w:ascii="Arial" w:hAnsi="Arial" w:cs="Arial"/>
        </w:rPr>
      </w:pPr>
      <w:r>
        <w:rPr>
          <w:rFonts w:ascii="Arial" w:hAnsi="Arial" w:cs="Arial"/>
        </w:rPr>
        <w:t xml:space="preserve">However, the </w:t>
      </w:r>
      <w:r w:rsidR="004E4186">
        <w:rPr>
          <w:rFonts w:ascii="Arial" w:hAnsi="Arial" w:cs="Arial"/>
        </w:rPr>
        <w:t xml:space="preserve">68-year-old </w:t>
      </w:r>
      <w:r>
        <w:rPr>
          <w:rFonts w:ascii="Arial" w:hAnsi="Arial" w:cs="Arial"/>
        </w:rPr>
        <w:t xml:space="preserve">pistons had to be replaced during </w:t>
      </w:r>
      <w:r w:rsidR="0009731E">
        <w:rPr>
          <w:rFonts w:ascii="Arial" w:hAnsi="Arial" w:cs="Arial"/>
        </w:rPr>
        <w:t>a</w:t>
      </w:r>
      <w:r>
        <w:rPr>
          <w:rFonts w:ascii="Arial" w:hAnsi="Arial" w:cs="Arial"/>
        </w:rPr>
        <w:t xml:space="preserve"> com</w:t>
      </w:r>
      <w:r w:rsidR="006A4752">
        <w:rPr>
          <w:rFonts w:ascii="Arial" w:hAnsi="Arial" w:cs="Arial"/>
        </w:rPr>
        <w:t xml:space="preserve">plete restoration of the </w:t>
      </w:r>
      <w:proofErr w:type="gramStart"/>
      <w:r w:rsidR="006A4752">
        <w:rPr>
          <w:rFonts w:ascii="Arial" w:hAnsi="Arial" w:cs="Arial"/>
        </w:rPr>
        <w:t>engine</w:t>
      </w:r>
      <w:r>
        <w:rPr>
          <w:rFonts w:ascii="Arial" w:hAnsi="Arial" w:cs="Arial"/>
        </w:rPr>
        <w:t xml:space="preserve"> </w:t>
      </w:r>
      <w:r w:rsidR="0009731E">
        <w:rPr>
          <w:rFonts w:ascii="Arial" w:hAnsi="Arial" w:cs="Arial"/>
        </w:rPr>
        <w:t>which</w:t>
      </w:r>
      <w:proofErr w:type="gramEnd"/>
      <w:r w:rsidR="0009731E">
        <w:rPr>
          <w:rFonts w:ascii="Arial" w:hAnsi="Arial" w:cs="Arial"/>
        </w:rPr>
        <w:t xml:space="preserve"> was found to be </w:t>
      </w:r>
      <w:r w:rsidR="00567BD5">
        <w:rPr>
          <w:rFonts w:ascii="Arial" w:hAnsi="Arial" w:cs="Arial"/>
        </w:rPr>
        <w:t xml:space="preserve">necessary by the National Motor Museum Trust, </w:t>
      </w:r>
      <w:r w:rsidR="0009731E">
        <w:rPr>
          <w:rFonts w:ascii="Arial" w:hAnsi="Arial" w:cs="Arial"/>
        </w:rPr>
        <w:t xml:space="preserve">a charitable organisation which has overseen a project </w:t>
      </w:r>
      <w:r w:rsidR="0045071E">
        <w:rPr>
          <w:rFonts w:ascii="Arial" w:hAnsi="Arial" w:cs="Arial"/>
        </w:rPr>
        <w:t>raising</w:t>
      </w:r>
      <w:r w:rsidR="0009731E">
        <w:rPr>
          <w:rFonts w:ascii="Arial" w:hAnsi="Arial" w:cs="Arial"/>
        </w:rPr>
        <w:t xml:space="preserve"> funds to preserve the car for </w:t>
      </w:r>
      <w:r w:rsidR="006A4752">
        <w:rPr>
          <w:rFonts w:ascii="Arial" w:hAnsi="Arial" w:cs="Arial"/>
        </w:rPr>
        <w:t>future generations.</w:t>
      </w:r>
    </w:p>
    <w:p w:rsidR="008E6BA7" w:rsidRDefault="008E6BA7" w:rsidP="008E6BA7">
      <w:pPr>
        <w:jc w:val="both"/>
        <w:rPr>
          <w:rFonts w:ascii="Arial" w:hAnsi="Arial" w:cs="Arial"/>
        </w:rPr>
      </w:pPr>
      <w:r>
        <w:rPr>
          <w:rFonts w:ascii="Arial" w:hAnsi="Arial" w:cs="Arial"/>
        </w:rPr>
        <w:t>To create the timepieces, a</w:t>
      </w:r>
      <w:r w:rsidR="004E4186" w:rsidRPr="007C0DE1">
        <w:rPr>
          <w:rFonts w:ascii="Arial" w:hAnsi="Arial" w:cs="Arial"/>
        </w:rPr>
        <w:t xml:space="preserve"> specially commissioned Christopher Ward Swiss-made clock </w:t>
      </w:r>
      <w:proofErr w:type="gramStart"/>
      <w:r>
        <w:rPr>
          <w:rFonts w:ascii="Arial" w:hAnsi="Arial" w:cs="Arial"/>
        </w:rPr>
        <w:t xml:space="preserve">will be </w:t>
      </w:r>
      <w:r w:rsidR="004E4186" w:rsidRPr="007C0DE1">
        <w:rPr>
          <w:rFonts w:ascii="Arial" w:hAnsi="Arial" w:cs="Arial"/>
        </w:rPr>
        <w:t>mounted</w:t>
      </w:r>
      <w:proofErr w:type="gramEnd"/>
      <w:r w:rsidR="004E4186" w:rsidRPr="007C0DE1">
        <w:rPr>
          <w:rFonts w:ascii="Arial" w:hAnsi="Arial" w:cs="Arial"/>
        </w:rPr>
        <w:t xml:space="preserve"> to the ‘big end’ where the connecting rod was once secured to the crankshaft, with the typeface and colours of its clock face and hands faithfully replicating those of the BRM’s </w:t>
      </w:r>
      <w:r w:rsidR="00706AC5">
        <w:rPr>
          <w:rFonts w:ascii="Arial" w:hAnsi="Arial" w:cs="Arial"/>
        </w:rPr>
        <w:t>oil pressure gauge</w:t>
      </w:r>
      <w:r w:rsidR="004E4186" w:rsidRPr="007C0DE1">
        <w:rPr>
          <w:rFonts w:ascii="Arial" w:hAnsi="Arial" w:cs="Arial"/>
        </w:rPr>
        <w:t>.</w:t>
      </w:r>
      <w:r>
        <w:rPr>
          <w:rFonts w:ascii="Arial" w:hAnsi="Arial" w:cs="Arial"/>
        </w:rPr>
        <w:t xml:space="preserve"> Marking the incredible engineering that made the car legendary, the piston will be </w:t>
      </w:r>
      <w:r w:rsidR="00D00E48">
        <w:rPr>
          <w:rFonts w:ascii="Arial" w:hAnsi="Arial" w:cs="Arial"/>
        </w:rPr>
        <w:t xml:space="preserve">set </w:t>
      </w:r>
      <w:r>
        <w:rPr>
          <w:rFonts w:ascii="Arial" w:hAnsi="Arial" w:cs="Arial"/>
        </w:rPr>
        <w:t xml:space="preserve">on a brass and polished hardwood base and fitted to its connecting rod by a </w:t>
      </w:r>
      <w:proofErr w:type="gramStart"/>
      <w:r>
        <w:rPr>
          <w:rFonts w:ascii="Arial" w:hAnsi="Arial" w:cs="Arial"/>
        </w:rPr>
        <w:t>specially-made</w:t>
      </w:r>
      <w:proofErr w:type="gramEnd"/>
      <w:r>
        <w:rPr>
          <w:rFonts w:ascii="Arial" w:hAnsi="Arial" w:cs="Arial"/>
        </w:rPr>
        <w:t xml:space="preserve"> brass </w:t>
      </w:r>
      <w:proofErr w:type="spellStart"/>
      <w:r>
        <w:rPr>
          <w:rFonts w:ascii="Arial" w:hAnsi="Arial" w:cs="Arial"/>
        </w:rPr>
        <w:t>gudgeon</w:t>
      </w:r>
      <w:proofErr w:type="spellEnd"/>
      <w:r>
        <w:rPr>
          <w:rFonts w:ascii="Arial" w:hAnsi="Arial" w:cs="Arial"/>
        </w:rPr>
        <w:t xml:space="preserve"> pin to create the unique keepsake. Each connecting rod </w:t>
      </w:r>
      <w:proofErr w:type="gramStart"/>
      <w:r>
        <w:rPr>
          <w:rFonts w:ascii="Arial" w:hAnsi="Arial" w:cs="Arial"/>
        </w:rPr>
        <w:t>is numbered</w:t>
      </w:r>
      <w:proofErr w:type="gramEnd"/>
      <w:r>
        <w:rPr>
          <w:rFonts w:ascii="Arial" w:hAnsi="Arial" w:cs="Arial"/>
        </w:rPr>
        <w:t xml:space="preserve"> from its original manufacture, highlighting its uniqueness.</w:t>
      </w:r>
    </w:p>
    <w:p w:rsidR="007F2630" w:rsidRDefault="005A584C" w:rsidP="007F2630">
      <w:pPr>
        <w:jc w:val="both"/>
        <w:rPr>
          <w:rFonts w:ascii="Arial" w:hAnsi="Arial" w:cs="Arial"/>
        </w:rPr>
      </w:pPr>
      <w:r>
        <w:rPr>
          <w:rFonts w:ascii="Arial" w:hAnsi="Arial" w:cs="Arial"/>
        </w:rPr>
        <w:t xml:space="preserve">The </w:t>
      </w:r>
      <w:r w:rsidR="007F2630">
        <w:rPr>
          <w:rFonts w:ascii="Arial" w:hAnsi="Arial" w:cs="Arial"/>
        </w:rPr>
        <w:t xml:space="preserve">funds from the sale of the clocks </w:t>
      </w:r>
      <w:proofErr w:type="gramStart"/>
      <w:r w:rsidR="007F2630">
        <w:rPr>
          <w:rFonts w:ascii="Arial" w:hAnsi="Arial" w:cs="Arial"/>
        </w:rPr>
        <w:t xml:space="preserve">will </w:t>
      </w:r>
      <w:r w:rsidR="004E72FB">
        <w:rPr>
          <w:rFonts w:ascii="Arial" w:hAnsi="Arial" w:cs="Arial"/>
        </w:rPr>
        <w:t>be dedicated</w:t>
      </w:r>
      <w:proofErr w:type="gramEnd"/>
      <w:r w:rsidR="004E72FB">
        <w:rPr>
          <w:rFonts w:ascii="Arial" w:hAnsi="Arial" w:cs="Arial"/>
        </w:rPr>
        <w:t xml:space="preserve"> to</w:t>
      </w:r>
      <w:r w:rsidR="007F2630">
        <w:rPr>
          <w:rFonts w:ascii="Arial" w:hAnsi="Arial" w:cs="Arial"/>
        </w:rPr>
        <w:t xml:space="preserve"> the preservation of the BRM. The </w:t>
      </w:r>
      <w:r w:rsidR="008E6BA7">
        <w:rPr>
          <w:rFonts w:ascii="Arial" w:hAnsi="Arial" w:cs="Arial"/>
        </w:rPr>
        <w:t xml:space="preserve">limited edition </w:t>
      </w:r>
      <w:r w:rsidR="00376B7A">
        <w:rPr>
          <w:rFonts w:ascii="Arial" w:hAnsi="Arial" w:cs="Arial"/>
        </w:rPr>
        <w:t>timepieces</w:t>
      </w:r>
      <w:r w:rsidR="007F2630">
        <w:rPr>
          <w:rFonts w:ascii="Arial" w:hAnsi="Arial" w:cs="Arial"/>
        </w:rPr>
        <w:t xml:space="preserve"> offer an unmissable</w:t>
      </w:r>
      <w:r w:rsidR="007F2630" w:rsidRPr="003D01CA">
        <w:rPr>
          <w:rFonts w:ascii="Arial" w:hAnsi="Arial" w:cs="Arial"/>
        </w:rPr>
        <w:t xml:space="preserve"> </w:t>
      </w:r>
      <w:r w:rsidR="007F2630">
        <w:rPr>
          <w:rFonts w:ascii="Arial" w:hAnsi="Arial" w:cs="Arial"/>
        </w:rPr>
        <w:t>opportunity</w:t>
      </w:r>
      <w:r w:rsidR="007F2630" w:rsidRPr="007C0DE1">
        <w:rPr>
          <w:rFonts w:ascii="Arial" w:hAnsi="Arial" w:cs="Arial"/>
        </w:rPr>
        <w:t xml:space="preserve"> for </w:t>
      </w:r>
      <w:r w:rsidR="007F2630">
        <w:rPr>
          <w:rFonts w:ascii="Arial" w:hAnsi="Arial" w:cs="Arial"/>
        </w:rPr>
        <w:t xml:space="preserve">discerning </w:t>
      </w:r>
      <w:r w:rsidR="007F2630" w:rsidRPr="007C0DE1">
        <w:rPr>
          <w:rFonts w:ascii="Arial" w:hAnsi="Arial" w:cs="Arial"/>
        </w:rPr>
        <w:t xml:space="preserve">collectors and motorsport enthusiasts to own part of </w:t>
      </w:r>
      <w:r w:rsidR="007F2630">
        <w:rPr>
          <w:rFonts w:ascii="Arial" w:hAnsi="Arial" w:cs="Arial"/>
        </w:rPr>
        <w:t xml:space="preserve">motor racing history. </w:t>
      </w:r>
    </w:p>
    <w:p w:rsidR="00505676" w:rsidRPr="0044656B" w:rsidRDefault="007F2630" w:rsidP="007A4AA5">
      <w:pPr>
        <w:jc w:val="both"/>
        <w:rPr>
          <w:rFonts w:ascii="Arial" w:hAnsi="Arial" w:cs="Arial"/>
          <w:b/>
        </w:rPr>
      </w:pPr>
      <w:r w:rsidRPr="0044656B">
        <w:rPr>
          <w:rFonts w:ascii="Arial" w:hAnsi="Arial" w:cs="Arial"/>
          <w:b/>
        </w:rPr>
        <w:t xml:space="preserve">The piston clock collection </w:t>
      </w:r>
      <w:proofErr w:type="gramStart"/>
      <w:r w:rsidRPr="0044656B">
        <w:rPr>
          <w:rFonts w:ascii="Arial" w:hAnsi="Arial" w:cs="Arial"/>
          <w:b/>
        </w:rPr>
        <w:t>will be launched</w:t>
      </w:r>
      <w:proofErr w:type="gramEnd"/>
      <w:r w:rsidRPr="0044656B">
        <w:rPr>
          <w:rFonts w:ascii="Arial" w:hAnsi="Arial" w:cs="Arial"/>
          <w:b/>
        </w:rPr>
        <w:t xml:space="preserve"> at the first start-up of the BRM since its engine rebuild </w:t>
      </w:r>
      <w:r w:rsidR="00755B5E" w:rsidRPr="0044656B">
        <w:rPr>
          <w:rFonts w:ascii="Arial" w:hAnsi="Arial" w:cs="Arial"/>
          <w:b/>
        </w:rPr>
        <w:t xml:space="preserve">in a celebration at </w:t>
      </w:r>
      <w:hyperlink r:id="rId7" w:history="1">
        <w:r w:rsidR="00755B5E" w:rsidRPr="0045071E">
          <w:rPr>
            <w:rStyle w:val="Hyperlink"/>
            <w:rFonts w:ascii="Arial" w:hAnsi="Arial" w:cs="Arial"/>
            <w:b/>
          </w:rPr>
          <w:t xml:space="preserve">Beaulieu’s Spring </w:t>
        </w:r>
        <w:proofErr w:type="spellStart"/>
        <w:r w:rsidR="00755B5E" w:rsidRPr="0045071E">
          <w:rPr>
            <w:rStyle w:val="Hyperlink"/>
            <w:rFonts w:ascii="Arial" w:hAnsi="Arial" w:cs="Arial"/>
            <w:b/>
          </w:rPr>
          <w:t>Autojumble</w:t>
        </w:r>
        <w:proofErr w:type="spellEnd"/>
      </w:hyperlink>
      <w:r w:rsidR="00755B5E" w:rsidRPr="0044656B">
        <w:rPr>
          <w:rFonts w:ascii="Arial" w:hAnsi="Arial" w:cs="Arial"/>
          <w:b/>
        </w:rPr>
        <w:t xml:space="preserve"> </w:t>
      </w:r>
      <w:r w:rsidRPr="0044656B">
        <w:rPr>
          <w:rFonts w:ascii="Arial" w:hAnsi="Arial" w:cs="Arial"/>
          <w:b/>
        </w:rPr>
        <w:t>on Saturday May 19</w:t>
      </w:r>
      <w:r w:rsidRPr="0044656B">
        <w:rPr>
          <w:rFonts w:ascii="Arial" w:hAnsi="Arial" w:cs="Arial"/>
          <w:b/>
          <w:vertAlign w:val="superscript"/>
        </w:rPr>
        <w:t>th</w:t>
      </w:r>
      <w:r w:rsidRPr="0044656B">
        <w:rPr>
          <w:rFonts w:ascii="Arial" w:hAnsi="Arial" w:cs="Arial"/>
          <w:b/>
        </w:rPr>
        <w:t xml:space="preserve"> at 3pm</w:t>
      </w:r>
      <w:r w:rsidR="00755B5E" w:rsidRPr="0044656B">
        <w:rPr>
          <w:rFonts w:ascii="Arial" w:hAnsi="Arial" w:cs="Arial"/>
          <w:b/>
        </w:rPr>
        <w:t>. It will be the first time that the public have been able to hear the roar of the BRM’s engine since its last appearance four years ago. At the event, c</w:t>
      </w:r>
      <w:r w:rsidR="00505676" w:rsidRPr="0044656B">
        <w:rPr>
          <w:rFonts w:ascii="Arial" w:hAnsi="Arial" w:cs="Arial"/>
          <w:b/>
        </w:rPr>
        <w:t xml:space="preserve">ollectors will </w:t>
      </w:r>
      <w:r w:rsidR="002D5517">
        <w:rPr>
          <w:rFonts w:ascii="Arial" w:hAnsi="Arial" w:cs="Arial"/>
          <w:b/>
        </w:rPr>
        <w:t xml:space="preserve">be </w:t>
      </w:r>
      <w:r w:rsidR="002D5517">
        <w:rPr>
          <w:rFonts w:ascii="Arial" w:hAnsi="Arial" w:cs="Arial"/>
          <w:b/>
        </w:rPr>
        <w:lastRenderedPageBreak/>
        <w:t>able</w:t>
      </w:r>
      <w:r w:rsidR="00505676" w:rsidRPr="0044656B">
        <w:rPr>
          <w:rFonts w:ascii="Arial" w:hAnsi="Arial" w:cs="Arial"/>
          <w:b/>
        </w:rPr>
        <w:t xml:space="preserve"> to pre-order their </w:t>
      </w:r>
      <w:proofErr w:type="gramStart"/>
      <w:r w:rsidR="00505676" w:rsidRPr="0044656B">
        <w:rPr>
          <w:rFonts w:ascii="Arial" w:hAnsi="Arial" w:cs="Arial"/>
          <w:b/>
        </w:rPr>
        <w:t>timepieces which</w:t>
      </w:r>
      <w:proofErr w:type="gramEnd"/>
      <w:r w:rsidR="00505676" w:rsidRPr="0044656B">
        <w:rPr>
          <w:rFonts w:ascii="Arial" w:hAnsi="Arial" w:cs="Arial"/>
          <w:b/>
        </w:rPr>
        <w:t xml:space="preserve"> are being hand-crafted by TMB Art Metal and BRM specialists Hall &amp; Hall</w:t>
      </w:r>
      <w:r w:rsidR="00BC7657">
        <w:rPr>
          <w:rFonts w:ascii="Arial" w:hAnsi="Arial" w:cs="Arial"/>
          <w:b/>
        </w:rPr>
        <w:t xml:space="preserve"> </w:t>
      </w:r>
      <w:r w:rsidR="00BC7657" w:rsidRPr="00BC7657">
        <w:rPr>
          <w:rFonts w:ascii="Arial" w:hAnsi="Arial" w:cs="Arial"/>
          <w:b/>
        </w:rPr>
        <w:t>of Bourne in Lincolnshire</w:t>
      </w:r>
      <w:r w:rsidR="00505676" w:rsidRPr="00BC7657">
        <w:rPr>
          <w:rFonts w:ascii="Arial" w:hAnsi="Arial" w:cs="Arial"/>
          <w:b/>
        </w:rPr>
        <w:t>.</w:t>
      </w:r>
    </w:p>
    <w:p w:rsidR="006A4752" w:rsidRDefault="00E606F4" w:rsidP="00087305">
      <w:pPr>
        <w:rPr>
          <w:rFonts w:ascii="Arial" w:hAnsi="Arial" w:cs="Arial"/>
        </w:rPr>
      </w:pPr>
      <w:r>
        <w:rPr>
          <w:rFonts w:ascii="Arial" w:hAnsi="Arial" w:cs="Arial"/>
        </w:rPr>
        <w:t xml:space="preserve">To order </w:t>
      </w:r>
      <w:r w:rsidR="00376B7A">
        <w:rPr>
          <w:rFonts w:ascii="Arial" w:hAnsi="Arial" w:cs="Arial"/>
        </w:rPr>
        <w:t xml:space="preserve">one of the </w:t>
      </w:r>
      <w:r w:rsidR="0045071E">
        <w:rPr>
          <w:rFonts w:ascii="Arial" w:hAnsi="Arial" w:cs="Arial"/>
        </w:rPr>
        <w:t xml:space="preserve">six initially released </w:t>
      </w:r>
      <w:r w:rsidR="002D5517">
        <w:rPr>
          <w:rFonts w:ascii="Arial" w:hAnsi="Arial" w:cs="Arial"/>
        </w:rPr>
        <w:t xml:space="preserve">limited edition </w:t>
      </w:r>
      <w:r>
        <w:rPr>
          <w:rFonts w:ascii="Arial" w:hAnsi="Arial" w:cs="Arial"/>
        </w:rPr>
        <w:t>BRM timepiece</w:t>
      </w:r>
      <w:r w:rsidR="0045071E">
        <w:rPr>
          <w:rFonts w:ascii="Arial" w:hAnsi="Arial" w:cs="Arial"/>
        </w:rPr>
        <w:t>s</w:t>
      </w:r>
      <w:r w:rsidR="002D5517">
        <w:rPr>
          <w:rFonts w:ascii="Arial" w:hAnsi="Arial" w:cs="Arial"/>
        </w:rPr>
        <w:t xml:space="preserve"> </w:t>
      </w:r>
      <w:r w:rsidR="0045071E">
        <w:rPr>
          <w:rFonts w:ascii="Arial" w:hAnsi="Arial" w:cs="Arial"/>
        </w:rPr>
        <w:t xml:space="preserve">on sale </w:t>
      </w:r>
      <w:r w:rsidR="002D5517">
        <w:rPr>
          <w:rFonts w:ascii="Arial" w:hAnsi="Arial" w:cs="Arial"/>
        </w:rPr>
        <w:t>at £6,000 (</w:t>
      </w:r>
      <w:proofErr w:type="spellStart"/>
      <w:r w:rsidR="002D5517">
        <w:rPr>
          <w:rFonts w:ascii="Arial" w:hAnsi="Arial" w:cs="Arial"/>
        </w:rPr>
        <w:t>incl</w:t>
      </w:r>
      <w:proofErr w:type="spellEnd"/>
      <w:r w:rsidR="002D5517">
        <w:rPr>
          <w:rFonts w:ascii="Arial" w:hAnsi="Arial" w:cs="Arial"/>
        </w:rPr>
        <w:t xml:space="preserve"> VAT)</w:t>
      </w:r>
      <w:r w:rsidR="0045071E">
        <w:rPr>
          <w:rFonts w:ascii="Arial" w:hAnsi="Arial" w:cs="Arial"/>
        </w:rPr>
        <w:t>,</w:t>
      </w:r>
      <w:r w:rsidR="002D5517">
        <w:rPr>
          <w:rFonts w:ascii="Arial" w:hAnsi="Arial" w:cs="Arial"/>
        </w:rPr>
        <w:t xml:space="preserve"> or for more information</w:t>
      </w:r>
      <w:r w:rsidR="0045071E">
        <w:rPr>
          <w:rFonts w:ascii="Arial" w:hAnsi="Arial" w:cs="Arial"/>
        </w:rPr>
        <w:t>,</w:t>
      </w:r>
      <w:r w:rsidR="002D5517">
        <w:rPr>
          <w:rFonts w:ascii="Arial" w:hAnsi="Arial" w:cs="Arial"/>
        </w:rPr>
        <w:t xml:space="preserve"> </w:t>
      </w:r>
      <w:r>
        <w:rPr>
          <w:rFonts w:ascii="Arial" w:hAnsi="Arial" w:cs="Arial"/>
        </w:rPr>
        <w:t xml:space="preserve">contact </w:t>
      </w:r>
      <w:hyperlink r:id="rId8" w:history="1">
        <w:r w:rsidR="00F44B4D" w:rsidRPr="00054E6C">
          <w:rPr>
            <w:rStyle w:val="Hyperlink"/>
            <w:rFonts w:ascii="Arial" w:hAnsi="Arial" w:cs="Arial"/>
          </w:rPr>
          <w:t>BRMClock@beaulieu.co.uk</w:t>
        </w:r>
      </w:hyperlink>
      <w:r w:rsidR="00F44B4D">
        <w:rPr>
          <w:rFonts w:ascii="Arial" w:hAnsi="Arial" w:cs="Arial"/>
        </w:rPr>
        <w:t xml:space="preserve">. </w:t>
      </w:r>
    </w:p>
    <w:p w:rsidR="00A712F8" w:rsidRPr="00A712F8" w:rsidRDefault="00A712F8" w:rsidP="00CB1E56">
      <w:pPr>
        <w:jc w:val="both"/>
        <w:rPr>
          <w:rFonts w:ascii="Arial" w:hAnsi="Arial" w:cs="Arial"/>
        </w:rPr>
      </w:pPr>
      <w:proofErr w:type="gramStart"/>
      <w:r w:rsidRPr="00A712F8">
        <w:rPr>
          <w:rFonts w:ascii="Arial" w:hAnsi="Arial" w:cs="Arial"/>
        </w:rPr>
        <w:t xml:space="preserve">Paul Owen, </w:t>
      </w:r>
      <w:r>
        <w:rPr>
          <w:rFonts w:ascii="Arial" w:hAnsi="Arial" w:cs="Arial"/>
        </w:rPr>
        <w:t>g</w:t>
      </w:r>
      <w:r w:rsidRPr="00A712F8">
        <w:rPr>
          <w:rFonts w:ascii="Arial" w:hAnsi="Arial" w:cs="Arial"/>
        </w:rPr>
        <w:t xml:space="preserve">randson of Sir Alfred Owen whose “Owen Organisation” owned and operated the British Racing Motors </w:t>
      </w:r>
      <w:r>
        <w:rPr>
          <w:rFonts w:ascii="Arial" w:hAnsi="Arial" w:cs="Arial"/>
        </w:rPr>
        <w:t>t</w:t>
      </w:r>
      <w:r w:rsidRPr="00A712F8">
        <w:rPr>
          <w:rFonts w:ascii="Arial" w:hAnsi="Arial" w:cs="Arial"/>
        </w:rPr>
        <w:t>eam from 1952-74</w:t>
      </w:r>
      <w:r>
        <w:rPr>
          <w:rFonts w:ascii="Arial" w:hAnsi="Arial" w:cs="Arial"/>
        </w:rPr>
        <w:t>, said: “</w:t>
      </w:r>
      <w:r w:rsidRPr="00A712F8">
        <w:rPr>
          <w:rFonts w:ascii="Arial" w:hAnsi="Arial" w:cs="Arial"/>
        </w:rPr>
        <w:t xml:space="preserve">We are delighted to have </w:t>
      </w:r>
      <w:r w:rsidR="00884E16">
        <w:rPr>
          <w:rFonts w:ascii="Arial" w:hAnsi="Arial" w:cs="Arial"/>
        </w:rPr>
        <w:t xml:space="preserve">been able to support </w:t>
      </w:r>
      <w:r w:rsidRPr="00A712F8">
        <w:rPr>
          <w:rFonts w:ascii="Arial" w:hAnsi="Arial" w:cs="Arial"/>
        </w:rPr>
        <w:t xml:space="preserve">the rebuild of this </w:t>
      </w:r>
      <w:r>
        <w:rPr>
          <w:rFonts w:ascii="Arial" w:hAnsi="Arial" w:cs="Arial"/>
        </w:rPr>
        <w:t>i</w:t>
      </w:r>
      <w:r w:rsidRPr="00A712F8">
        <w:rPr>
          <w:rFonts w:ascii="Arial" w:hAnsi="Arial" w:cs="Arial"/>
        </w:rPr>
        <w:t>conic racing car though our family trust and other activities, and the creation of these wonderfully unique timepieces is a fitting way to both recognise and preserve the integrity and ambition of  a British engineering project that was way ahead of its time and laid the foundations for the successful British Motorsport sector that we have today.”</w:t>
      </w:r>
      <w:proofErr w:type="gramEnd"/>
    </w:p>
    <w:p w:rsidR="00E16775" w:rsidRDefault="00E16775" w:rsidP="00087305">
      <w:pPr>
        <w:jc w:val="both"/>
        <w:rPr>
          <w:i/>
          <w:iCs/>
        </w:rPr>
      </w:pPr>
      <w:r w:rsidRPr="007C0DE1">
        <w:rPr>
          <w:rFonts w:ascii="Arial" w:hAnsi="Arial" w:cs="Arial"/>
        </w:rPr>
        <w:t>TMB Art Metal founder Christopher Bennett sa</w:t>
      </w:r>
      <w:r w:rsidRPr="00644FC1">
        <w:rPr>
          <w:rFonts w:ascii="Arial" w:hAnsi="Arial" w:cs="Arial"/>
        </w:rPr>
        <w:t xml:space="preserve">id: </w:t>
      </w:r>
      <w:r w:rsidRPr="00644FC1">
        <w:rPr>
          <w:rFonts w:ascii="Arial" w:hAnsi="Arial" w:cs="Arial"/>
          <w:iCs/>
        </w:rPr>
        <w:t>“We at TMB Art Metal are very proud to be working with the National Motor Museum Trust to create these exclusive BRM V16 desk clocks, utilising redundant original components from an incredibly important vehicle in British motor racing history. Meticulously made by hand, their design very effectively combines form with function, and these extremely exclusive items are certain to be highly sought after with motor racing enthusiasts from across the globe.”</w:t>
      </w:r>
    </w:p>
    <w:p w:rsidR="00E16775" w:rsidRDefault="00E16775" w:rsidP="00E16775">
      <w:pPr>
        <w:jc w:val="both"/>
        <w:rPr>
          <w:rFonts w:ascii="Arial" w:hAnsi="Arial" w:cs="Arial"/>
        </w:rPr>
      </w:pPr>
      <w:r w:rsidRPr="007C0DE1">
        <w:rPr>
          <w:rFonts w:ascii="Arial" w:hAnsi="Arial" w:cs="Arial"/>
        </w:rPr>
        <w:t xml:space="preserve">National Motor Museum Trust Chief Executive Russell Bowman </w:t>
      </w:r>
      <w:proofErr w:type="gramStart"/>
      <w:r w:rsidRPr="007C0DE1">
        <w:rPr>
          <w:rFonts w:ascii="Arial" w:hAnsi="Arial" w:cs="Arial"/>
        </w:rPr>
        <w:t>said:</w:t>
      </w:r>
      <w:proofErr w:type="gramEnd"/>
      <w:r w:rsidRPr="007C0DE1">
        <w:rPr>
          <w:rFonts w:ascii="Arial" w:hAnsi="Arial" w:cs="Arial"/>
        </w:rPr>
        <w:t xml:space="preserve"> “It is highly appropriate that the history of our remarkable BRM V16 should be celebrated with the creation of such exquisite collectors’ items. Continuing to preserve and restore this historically important racing car is vital and the sale of the time pieces will help to fund this.”</w:t>
      </w:r>
    </w:p>
    <w:p w:rsidR="00E16775" w:rsidRDefault="00E16775" w:rsidP="00E16775">
      <w:pPr>
        <w:jc w:val="both"/>
        <w:rPr>
          <w:rFonts w:ascii="Arial" w:hAnsi="Arial" w:cs="Arial"/>
        </w:rPr>
      </w:pPr>
      <w:r>
        <w:rPr>
          <w:rFonts w:ascii="Arial" w:hAnsi="Arial" w:cs="Arial"/>
        </w:rPr>
        <w:t xml:space="preserve">Made possible by generous donations to the BRM Preservation Appeal, the essential rebuild of the BRM’s engine </w:t>
      </w:r>
      <w:proofErr w:type="gramStart"/>
      <w:r>
        <w:rPr>
          <w:rFonts w:ascii="Arial" w:hAnsi="Arial" w:cs="Arial"/>
        </w:rPr>
        <w:t>was boosted</w:t>
      </w:r>
      <w:proofErr w:type="gramEnd"/>
      <w:r>
        <w:rPr>
          <w:rFonts w:ascii="Arial" w:hAnsi="Arial" w:cs="Arial"/>
        </w:rPr>
        <w:t xml:space="preserve"> when the National Motor Museum Trust became the 2014 Goodwood Revival Beneficiary Charity</w:t>
      </w:r>
      <w:r w:rsidR="00BC7657">
        <w:rPr>
          <w:rFonts w:ascii="Arial" w:hAnsi="Arial" w:cs="Arial"/>
        </w:rPr>
        <w:t>.</w:t>
      </w:r>
      <w:r>
        <w:rPr>
          <w:rFonts w:ascii="Arial" w:hAnsi="Arial" w:cs="Arial"/>
        </w:rPr>
        <w:t xml:space="preserve"> </w:t>
      </w:r>
      <w:r w:rsidR="00A712F8">
        <w:rPr>
          <w:rFonts w:ascii="Arial" w:hAnsi="Arial" w:cs="Arial"/>
        </w:rPr>
        <w:t xml:space="preserve">Specialist </w:t>
      </w:r>
      <w:r>
        <w:rPr>
          <w:rFonts w:ascii="Arial" w:hAnsi="Arial" w:cs="Arial"/>
        </w:rPr>
        <w:t>Hall &amp; Hall</w:t>
      </w:r>
      <w:r w:rsidR="00A712F8">
        <w:rPr>
          <w:rFonts w:ascii="Arial" w:hAnsi="Arial" w:cs="Arial"/>
        </w:rPr>
        <w:t xml:space="preserve"> </w:t>
      </w:r>
      <w:r>
        <w:rPr>
          <w:rFonts w:ascii="Arial" w:hAnsi="Arial" w:cs="Arial"/>
        </w:rPr>
        <w:t>was the only choice to tackle the complicated and fastidious restoration of the engine.</w:t>
      </w:r>
    </w:p>
    <w:p w:rsidR="00E16775" w:rsidRDefault="00E16775" w:rsidP="00E16775">
      <w:pPr>
        <w:jc w:val="both"/>
        <w:rPr>
          <w:rFonts w:ascii="Arial" w:hAnsi="Arial" w:cs="Arial"/>
        </w:rPr>
      </w:pPr>
      <w:r>
        <w:rPr>
          <w:rFonts w:ascii="Arial" w:hAnsi="Arial" w:cs="Arial"/>
        </w:rPr>
        <w:t xml:space="preserve">The car’s complex 1.5-litre engine has in the region of 2,300 moving parts and following its restoration </w:t>
      </w:r>
      <w:proofErr w:type="gramStart"/>
      <w:r>
        <w:rPr>
          <w:rFonts w:ascii="Arial" w:hAnsi="Arial" w:cs="Arial"/>
        </w:rPr>
        <w:t>has been tested</w:t>
      </w:r>
      <w:proofErr w:type="gramEnd"/>
      <w:r>
        <w:rPr>
          <w:rFonts w:ascii="Arial" w:hAnsi="Arial" w:cs="Arial"/>
        </w:rPr>
        <w:t xml:space="preserve"> at 8,400 rpm when it produced 485bhp. In the car’s heyday, it was </w:t>
      </w:r>
      <w:r w:rsidRPr="007C0DE1">
        <w:rPr>
          <w:rFonts w:ascii="Arial" w:hAnsi="Arial" w:cs="Arial"/>
        </w:rPr>
        <w:t>capable of producing 60</w:t>
      </w:r>
      <w:r>
        <w:rPr>
          <w:rFonts w:ascii="Arial" w:hAnsi="Arial" w:cs="Arial"/>
        </w:rPr>
        <w:t xml:space="preserve">6bhp at a staggering 12,000rpm, with even greater power outputs predicted. </w:t>
      </w:r>
      <w:r w:rsidRPr="007C0DE1">
        <w:rPr>
          <w:rFonts w:ascii="Arial" w:hAnsi="Arial" w:cs="Arial"/>
        </w:rPr>
        <w:t>Now those same original components form the basis of th</w:t>
      </w:r>
      <w:r>
        <w:rPr>
          <w:rFonts w:ascii="Arial" w:hAnsi="Arial" w:cs="Arial"/>
        </w:rPr>
        <w:t>e time</w:t>
      </w:r>
      <w:r w:rsidRPr="007C0DE1">
        <w:rPr>
          <w:rFonts w:ascii="Arial" w:hAnsi="Arial" w:cs="Arial"/>
        </w:rPr>
        <w:t>pieces, with the unique distinction of having powered the BRM to fifth place in the 1951 British Grand Prix</w:t>
      </w:r>
      <w:r>
        <w:rPr>
          <w:rFonts w:ascii="Arial" w:hAnsi="Arial" w:cs="Arial"/>
        </w:rPr>
        <w:t>.</w:t>
      </w:r>
    </w:p>
    <w:p w:rsidR="00E16775" w:rsidRDefault="00E16775" w:rsidP="00E16775">
      <w:pPr>
        <w:jc w:val="both"/>
        <w:rPr>
          <w:rFonts w:ascii="Arial" w:hAnsi="Arial" w:cs="Arial"/>
        </w:rPr>
      </w:pPr>
      <w:r w:rsidRPr="007C0DE1">
        <w:rPr>
          <w:rFonts w:ascii="Arial" w:hAnsi="Arial" w:cs="Arial"/>
        </w:rPr>
        <w:t xml:space="preserve">The BRM V16 was a </w:t>
      </w:r>
      <w:proofErr w:type="gramStart"/>
      <w:r w:rsidRPr="007C0DE1">
        <w:rPr>
          <w:rFonts w:ascii="Arial" w:hAnsi="Arial" w:cs="Arial"/>
        </w:rPr>
        <w:t>ground-breaking</w:t>
      </w:r>
      <w:proofErr w:type="gramEnd"/>
      <w:r w:rsidRPr="007C0DE1">
        <w:rPr>
          <w:rFonts w:ascii="Arial" w:hAnsi="Arial" w:cs="Arial"/>
        </w:rPr>
        <w:t xml:space="preserve"> racing car design with its immensely powerful supercharged 1.5-litre V16 engine amongst its cutting-edge features, while it was also the first car to use disc brakes in </w:t>
      </w:r>
      <w:r w:rsidR="00177028">
        <w:rPr>
          <w:rFonts w:ascii="Arial" w:hAnsi="Arial" w:cs="Arial"/>
        </w:rPr>
        <w:t xml:space="preserve">circuit </w:t>
      </w:r>
      <w:r w:rsidRPr="007C0DE1">
        <w:rPr>
          <w:rFonts w:ascii="Arial" w:hAnsi="Arial" w:cs="Arial"/>
        </w:rPr>
        <w:t xml:space="preserve">racing. Only five examples of this pioneering British design </w:t>
      </w:r>
      <w:proofErr w:type="gramStart"/>
      <w:r w:rsidRPr="007C0DE1">
        <w:rPr>
          <w:rFonts w:ascii="Arial" w:hAnsi="Arial" w:cs="Arial"/>
        </w:rPr>
        <w:t>were built</w:t>
      </w:r>
      <w:proofErr w:type="gramEnd"/>
      <w:r w:rsidRPr="007C0DE1">
        <w:rPr>
          <w:rFonts w:ascii="Arial" w:hAnsi="Arial" w:cs="Arial"/>
        </w:rPr>
        <w:t xml:space="preserve">, but its impressive pace and legendary roar made it a spectator favourite. </w:t>
      </w:r>
      <w:proofErr w:type="gramStart"/>
      <w:r w:rsidRPr="007C0DE1">
        <w:rPr>
          <w:rFonts w:ascii="Arial" w:hAnsi="Arial" w:cs="Arial"/>
        </w:rPr>
        <w:t xml:space="preserve">The British Racing Motors company was founded by Raymond Mays and Peter </w:t>
      </w:r>
      <w:proofErr w:type="spellStart"/>
      <w:r w:rsidRPr="007C0DE1">
        <w:rPr>
          <w:rFonts w:ascii="Arial" w:hAnsi="Arial" w:cs="Arial"/>
        </w:rPr>
        <w:t>Berthon</w:t>
      </w:r>
      <w:proofErr w:type="spellEnd"/>
      <w:r w:rsidRPr="007C0DE1">
        <w:rPr>
          <w:rFonts w:ascii="Arial" w:hAnsi="Arial" w:cs="Arial"/>
        </w:rPr>
        <w:t>, creators of the pre-war ERA car</w:t>
      </w:r>
      <w:proofErr w:type="gramEnd"/>
      <w:r w:rsidRPr="007C0DE1">
        <w:rPr>
          <w:rFonts w:ascii="Arial" w:hAnsi="Arial" w:cs="Arial"/>
        </w:rPr>
        <w:t xml:space="preserve">. Although the V16 was not a success on the track, it paved the way for other racing designs, with British Racing Motors gaining 17 Grand Prix victories </w:t>
      </w:r>
      <w:r w:rsidR="00087305">
        <w:rPr>
          <w:rFonts w:ascii="Arial" w:hAnsi="Arial" w:cs="Arial"/>
        </w:rPr>
        <w:t>from</w:t>
      </w:r>
      <w:r w:rsidRPr="007C0DE1">
        <w:rPr>
          <w:rFonts w:ascii="Arial" w:hAnsi="Arial" w:cs="Arial"/>
        </w:rPr>
        <w:t xml:space="preserve"> 1959 </w:t>
      </w:r>
      <w:r w:rsidR="00087305">
        <w:rPr>
          <w:rFonts w:ascii="Arial" w:hAnsi="Arial" w:cs="Arial"/>
        </w:rPr>
        <w:t>-</w:t>
      </w:r>
      <w:r w:rsidRPr="007C0DE1">
        <w:rPr>
          <w:rFonts w:ascii="Arial" w:hAnsi="Arial" w:cs="Arial"/>
        </w:rPr>
        <w:t xml:space="preserve"> 1972.</w:t>
      </w:r>
    </w:p>
    <w:p w:rsidR="00E16775" w:rsidRDefault="00E16775" w:rsidP="00E606F4">
      <w:pPr>
        <w:jc w:val="both"/>
        <w:rPr>
          <w:rFonts w:ascii="Arial" w:hAnsi="Arial" w:cs="Arial"/>
        </w:rPr>
      </w:pPr>
      <w:r>
        <w:rPr>
          <w:rFonts w:ascii="Arial" w:hAnsi="Arial" w:cs="Arial"/>
        </w:rPr>
        <w:t xml:space="preserve">The BRM is a favourite exhibit with </w:t>
      </w:r>
      <w:r w:rsidR="00BC7657">
        <w:rPr>
          <w:rFonts w:ascii="Arial" w:hAnsi="Arial" w:cs="Arial"/>
        </w:rPr>
        <w:t xml:space="preserve">Beaulieu </w:t>
      </w:r>
      <w:r>
        <w:rPr>
          <w:rFonts w:ascii="Arial" w:hAnsi="Arial" w:cs="Arial"/>
        </w:rPr>
        <w:t>visitors and is on display as part of a collection of more than 250 vehicles on show at the National Motor Museum</w:t>
      </w:r>
      <w:r w:rsidR="00BC7657">
        <w:rPr>
          <w:rFonts w:ascii="Arial" w:hAnsi="Arial" w:cs="Arial"/>
        </w:rPr>
        <w:t xml:space="preserve">. </w:t>
      </w:r>
      <w:r>
        <w:rPr>
          <w:rFonts w:ascii="Arial" w:hAnsi="Arial" w:cs="Arial"/>
        </w:rPr>
        <w:t xml:space="preserve"> </w:t>
      </w:r>
    </w:p>
    <w:p w:rsidR="007A4AA5" w:rsidRPr="007A4AA5" w:rsidRDefault="007A4AA5" w:rsidP="007A4AA5">
      <w:pPr>
        <w:jc w:val="center"/>
        <w:rPr>
          <w:rFonts w:ascii="Arial" w:hAnsi="Arial" w:cs="Arial"/>
        </w:rPr>
      </w:pPr>
      <w:r w:rsidRPr="007A4AA5">
        <w:rPr>
          <w:rFonts w:ascii="Arial" w:hAnsi="Arial" w:cs="Arial"/>
        </w:rPr>
        <w:t>--ENDS--</w:t>
      </w:r>
    </w:p>
    <w:p w:rsidR="007A4AA5" w:rsidRPr="007A4AA5" w:rsidRDefault="007A4AA5" w:rsidP="007A4AA5">
      <w:pPr>
        <w:pStyle w:val="NoSpacing"/>
        <w:rPr>
          <w:rFonts w:ascii="Arial" w:hAnsi="Arial" w:cs="Arial"/>
        </w:rPr>
      </w:pPr>
      <w:r w:rsidRPr="007A4AA5">
        <w:rPr>
          <w:rFonts w:ascii="Arial" w:hAnsi="Arial" w:cs="Arial"/>
        </w:rPr>
        <w:t>Further information from:</w:t>
      </w:r>
      <w:bookmarkStart w:id="0" w:name="_GoBack"/>
      <w:bookmarkEnd w:id="0"/>
    </w:p>
    <w:p w:rsidR="007A4AA5" w:rsidRPr="007A4AA5" w:rsidRDefault="007A4AA5" w:rsidP="007A4AA5">
      <w:pPr>
        <w:pStyle w:val="NoSpacing"/>
        <w:rPr>
          <w:rFonts w:ascii="Arial" w:hAnsi="Arial" w:cs="Arial"/>
        </w:rPr>
      </w:pPr>
    </w:p>
    <w:p w:rsidR="007A4AA5" w:rsidRPr="007A4AA5" w:rsidRDefault="007A4AA5" w:rsidP="007A4AA5">
      <w:pPr>
        <w:pStyle w:val="NoSpacing"/>
        <w:rPr>
          <w:rFonts w:ascii="Arial" w:hAnsi="Arial" w:cs="Arial"/>
        </w:rPr>
      </w:pPr>
      <w:r w:rsidRPr="007A4AA5">
        <w:rPr>
          <w:rFonts w:ascii="Arial" w:hAnsi="Arial" w:cs="Arial"/>
        </w:rPr>
        <w:t>Jane Riddiford</w:t>
      </w:r>
      <w:r w:rsidRPr="007A4AA5">
        <w:rPr>
          <w:rFonts w:ascii="Arial" w:hAnsi="Arial" w:cs="Arial"/>
        </w:rPr>
        <w:tab/>
      </w:r>
      <w:r w:rsidRPr="007A4AA5">
        <w:rPr>
          <w:rFonts w:ascii="Arial" w:hAnsi="Arial" w:cs="Arial"/>
        </w:rPr>
        <w:tab/>
      </w:r>
      <w:r w:rsidRPr="007A4AA5">
        <w:rPr>
          <w:rFonts w:ascii="Arial" w:hAnsi="Arial" w:cs="Arial"/>
        </w:rPr>
        <w:tab/>
      </w:r>
      <w:r w:rsidRPr="007A4AA5">
        <w:rPr>
          <w:rFonts w:ascii="Arial" w:hAnsi="Arial" w:cs="Arial"/>
        </w:rPr>
        <w:tab/>
      </w:r>
      <w:r w:rsidRPr="007A4AA5">
        <w:rPr>
          <w:rFonts w:ascii="Arial" w:hAnsi="Arial" w:cs="Arial"/>
        </w:rPr>
        <w:tab/>
        <w:t>Ben Wanklyn</w:t>
      </w:r>
    </w:p>
    <w:p w:rsidR="007A4AA5" w:rsidRPr="007A4AA5" w:rsidRDefault="007A4AA5" w:rsidP="007A4AA5">
      <w:pPr>
        <w:pStyle w:val="NoSpacing"/>
        <w:rPr>
          <w:rFonts w:ascii="Arial" w:hAnsi="Arial" w:cs="Arial"/>
        </w:rPr>
      </w:pPr>
      <w:r w:rsidRPr="007A4AA5">
        <w:rPr>
          <w:rFonts w:ascii="Arial" w:hAnsi="Arial" w:cs="Arial"/>
        </w:rPr>
        <w:t>Public Relations Manager</w:t>
      </w:r>
      <w:r w:rsidRPr="007A4AA5">
        <w:rPr>
          <w:rFonts w:ascii="Arial" w:hAnsi="Arial" w:cs="Arial"/>
        </w:rPr>
        <w:tab/>
      </w:r>
      <w:r w:rsidRPr="007A4AA5">
        <w:rPr>
          <w:rFonts w:ascii="Arial" w:hAnsi="Arial" w:cs="Arial"/>
        </w:rPr>
        <w:tab/>
      </w:r>
      <w:r w:rsidRPr="007A4AA5">
        <w:rPr>
          <w:rFonts w:ascii="Arial" w:hAnsi="Arial" w:cs="Arial"/>
        </w:rPr>
        <w:tab/>
        <w:t>PR Executive</w:t>
      </w:r>
    </w:p>
    <w:p w:rsidR="007A4AA5" w:rsidRPr="007A4AA5" w:rsidRDefault="007A4AA5" w:rsidP="007A4AA5">
      <w:pPr>
        <w:pStyle w:val="NoSpacing"/>
        <w:rPr>
          <w:rFonts w:ascii="Arial" w:hAnsi="Arial" w:cs="Arial"/>
        </w:rPr>
      </w:pPr>
      <w:r w:rsidRPr="007A4AA5">
        <w:rPr>
          <w:rFonts w:ascii="Arial" w:hAnsi="Arial" w:cs="Arial"/>
        </w:rPr>
        <w:t>Tel: 01590 614603</w:t>
      </w:r>
      <w:r w:rsidRPr="007A4AA5">
        <w:rPr>
          <w:rFonts w:ascii="Arial" w:hAnsi="Arial" w:cs="Arial"/>
        </w:rPr>
        <w:tab/>
      </w:r>
      <w:r w:rsidRPr="007A4AA5">
        <w:rPr>
          <w:rFonts w:ascii="Arial" w:hAnsi="Arial" w:cs="Arial"/>
        </w:rPr>
        <w:tab/>
      </w:r>
      <w:r w:rsidRPr="007A4AA5">
        <w:rPr>
          <w:rFonts w:ascii="Arial" w:hAnsi="Arial" w:cs="Arial"/>
        </w:rPr>
        <w:tab/>
      </w:r>
      <w:r w:rsidRPr="007A4AA5">
        <w:rPr>
          <w:rFonts w:ascii="Arial" w:hAnsi="Arial" w:cs="Arial"/>
        </w:rPr>
        <w:tab/>
        <w:t>Tel: 01590 614641</w:t>
      </w:r>
    </w:p>
    <w:p w:rsidR="007A4AA5" w:rsidRPr="007A4AA5" w:rsidRDefault="007A4AA5" w:rsidP="007A4AA5">
      <w:pPr>
        <w:pStyle w:val="NoSpacing"/>
        <w:rPr>
          <w:rFonts w:ascii="Arial" w:hAnsi="Arial" w:cs="Arial"/>
        </w:rPr>
      </w:pPr>
      <w:r w:rsidRPr="007A4AA5">
        <w:rPr>
          <w:rFonts w:ascii="Arial" w:hAnsi="Arial" w:cs="Arial"/>
        </w:rPr>
        <w:t xml:space="preserve">E: </w:t>
      </w:r>
      <w:hyperlink r:id="rId9" w:history="1">
        <w:r w:rsidRPr="007A4AA5">
          <w:rPr>
            <w:rStyle w:val="Hyperlink"/>
            <w:rFonts w:ascii="Arial" w:hAnsi="Arial" w:cs="Arial"/>
            <w:bCs/>
            <w:iCs/>
          </w:rPr>
          <w:t>pr@beaulieu.co.uk</w:t>
        </w:r>
      </w:hyperlink>
      <w:r w:rsidRPr="007A4AA5">
        <w:rPr>
          <w:rFonts w:ascii="Arial" w:hAnsi="Arial" w:cs="Arial"/>
        </w:rPr>
        <w:tab/>
      </w:r>
      <w:r w:rsidRPr="007A4AA5">
        <w:rPr>
          <w:rFonts w:ascii="Arial" w:hAnsi="Arial" w:cs="Arial"/>
        </w:rPr>
        <w:tab/>
      </w:r>
      <w:r w:rsidRPr="007A4AA5">
        <w:rPr>
          <w:rFonts w:ascii="Arial" w:hAnsi="Arial" w:cs="Arial"/>
        </w:rPr>
        <w:tab/>
      </w:r>
      <w:r w:rsidRPr="007A4AA5">
        <w:rPr>
          <w:rFonts w:ascii="Arial" w:hAnsi="Arial" w:cs="Arial"/>
        </w:rPr>
        <w:tab/>
        <w:t xml:space="preserve">E: </w:t>
      </w:r>
      <w:hyperlink r:id="rId10" w:history="1">
        <w:r w:rsidRPr="007A4AA5">
          <w:rPr>
            <w:rStyle w:val="Hyperlink"/>
            <w:rFonts w:ascii="Arial" w:hAnsi="Arial" w:cs="Arial"/>
            <w:bCs/>
            <w:iCs/>
          </w:rPr>
          <w:t>ben.wanklyn@beaulieu.co.uk</w:t>
        </w:r>
      </w:hyperlink>
    </w:p>
    <w:sectPr w:rsidR="007A4AA5" w:rsidRPr="007A4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DC"/>
    <w:rsid w:val="0003325B"/>
    <w:rsid w:val="0005175F"/>
    <w:rsid w:val="000546FE"/>
    <w:rsid w:val="00060D83"/>
    <w:rsid w:val="00064C47"/>
    <w:rsid w:val="00087305"/>
    <w:rsid w:val="0009731E"/>
    <w:rsid w:val="000F6B09"/>
    <w:rsid w:val="00102378"/>
    <w:rsid w:val="00177028"/>
    <w:rsid w:val="001B29E8"/>
    <w:rsid w:val="001B7A16"/>
    <w:rsid w:val="00234E50"/>
    <w:rsid w:val="00285E4C"/>
    <w:rsid w:val="002918F6"/>
    <w:rsid w:val="00294362"/>
    <w:rsid w:val="002A0BD8"/>
    <w:rsid w:val="002A696A"/>
    <w:rsid w:val="002B55CA"/>
    <w:rsid w:val="002C5DB0"/>
    <w:rsid w:val="002D5517"/>
    <w:rsid w:val="002F2A10"/>
    <w:rsid w:val="002F509D"/>
    <w:rsid w:val="002F585C"/>
    <w:rsid w:val="00302673"/>
    <w:rsid w:val="0031258D"/>
    <w:rsid w:val="00326553"/>
    <w:rsid w:val="0034025C"/>
    <w:rsid w:val="00376B7A"/>
    <w:rsid w:val="003A5DF7"/>
    <w:rsid w:val="003C6AA1"/>
    <w:rsid w:val="003D01CA"/>
    <w:rsid w:val="003E268D"/>
    <w:rsid w:val="003F22C6"/>
    <w:rsid w:val="00412FE7"/>
    <w:rsid w:val="0041612C"/>
    <w:rsid w:val="00432001"/>
    <w:rsid w:val="0044656B"/>
    <w:rsid w:val="0045071E"/>
    <w:rsid w:val="00474705"/>
    <w:rsid w:val="00481B5A"/>
    <w:rsid w:val="004A666E"/>
    <w:rsid w:val="004B5F95"/>
    <w:rsid w:val="004B7774"/>
    <w:rsid w:val="004C29ED"/>
    <w:rsid w:val="004E4186"/>
    <w:rsid w:val="004E72FB"/>
    <w:rsid w:val="004F0C35"/>
    <w:rsid w:val="004F0E2D"/>
    <w:rsid w:val="00505676"/>
    <w:rsid w:val="00553498"/>
    <w:rsid w:val="00567BD5"/>
    <w:rsid w:val="005A584C"/>
    <w:rsid w:val="005E12DD"/>
    <w:rsid w:val="005E396A"/>
    <w:rsid w:val="00644FC1"/>
    <w:rsid w:val="0067760E"/>
    <w:rsid w:val="00682D61"/>
    <w:rsid w:val="006A3CAB"/>
    <w:rsid w:val="006A4752"/>
    <w:rsid w:val="006D1E3D"/>
    <w:rsid w:val="0070055E"/>
    <w:rsid w:val="00702BC6"/>
    <w:rsid w:val="00706AC5"/>
    <w:rsid w:val="00744650"/>
    <w:rsid w:val="00753C3B"/>
    <w:rsid w:val="00755B5E"/>
    <w:rsid w:val="00773A76"/>
    <w:rsid w:val="007A4AA5"/>
    <w:rsid w:val="007C0DE1"/>
    <w:rsid w:val="007E2D50"/>
    <w:rsid w:val="007E7805"/>
    <w:rsid w:val="007E7F5F"/>
    <w:rsid w:val="007F038C"/>
    <w:rsid w:val="007F2158"/>
    <w:rsid w:val="007F2630"/>
    <w:rsid w:val="007F36E8"/>
    <w:rsid w:val="008048C4"/>
    <w:rsid w:val="00827FF2"/>
    <w:rsid w:val="008414DC"/>
    <w:rsid w:val="008610EF"/>
    <w:rsid w:val="008678FC"/>
    <w:rsid w:val="00871801"/>
    <w:rsid w:val="00876770"/>
    <w:rsid w:val="00884E16"/>
    <w:rsid w:val="008B0F84"/>
    <w:rsid w:val="008C0EAA"/>
    <w:rsid w:val="008E6BA7"/>
    <w:rsid w:val="009639A5"/>
    <w:rsid w:val="00976BD2"/>
    <w:rsid w:val="009807A7"/>
    <w:rsid w:val="009A36F7"/>
    <w:rsid w:val="00A00BFA"/>
    <w:rsid w:val="00A16FC8"/>
    <w:rsid w:val="00A55286"/>
    <w:rsid w:val="00A6055B"/>
    <w:rsid w:val="00A712F8"/>
    <w:rsid w:val="00A91A25"/>
    <w:rsid w:val="00AF4BD4"/>
    <w:rsid w:val="00B108A5"/>
    <w:rsid w:val="00BB35B2"/>
    <w:rsid w:val="00BC7657"/>
    <w:rsid w:val="00BF5498"/>
    <w:rsid w:val="00BF72A1"/>
    <w:rsid w:val="00C5020C"/>
    <w:rsid w:val="00CB1E56"/>
    <w:rsid w:val="00CE726C"/>
    <w:rsid w:val="00D00E48"/>
    <w:rsid w:val="00D15581"/>
    <w:rsid w:val="00D34F87"/>
    <w:rsid w:val="00D41F63"/>
    <w:rsid w:val="00D5079D"/>
    <w:rsid w:val="00D53143"/>
    <w:rsid w:val="00D67987"/>
    <w:rsid w:val="00DA3363"/>
    <w:rsid w:val="00DB604F"/>
    <w:rsid w:val="00DC5CFA"/>
    <w:rsid w:val="00DD3F29"/>
    <w:rsid w:val="00DD7293"/>
    <w:rsid w:val="00E16775"/>
    <w:rsid w:val="00E527E1"/>
    <w:rsid w:val="00E54471"/>
    <w:rsid w:val="00E606F4"/>
    <w:rsid w:val="00E96602"/>
    <w:rsid w:val="00EC6E27"/>
    <w:rsid w:val="00ED56E5"/>
    <w:rsid w:val="00EE6C21"/>
    <w:rsid w:val="00EF1F62"/>
    <w:rsid w:val="00F039D6"/>
    <w:rsid w:val="00F14808"/>
    <w:rsid w:val="00F22EA3"/>
    <w:rsid w:val="00F34F34"/>
    <w:rsid w:val="00F44B4D"/>
    <w:rsid w:val="00F703EE"/>
    <w:rsid w:val="00F86A33"/>
    <w:rsid w:val="00FB401D"/>
    <w:rsid w:val="00FB7143"/>
    <w:rsid w:val="00FD1121"/>
    <w:rsid w:val="00FE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ABE"/>
  <w15:docId w15:val="{25949FA7-5044-454E-8F90-2361E05A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8D"/>
    <w:rPr>
      <w:rFonts w:ascii="Tahoma" w:hAnsi="Tahoma" w:cs="Tahoma"/>
      <w:sz w:val="16"/>
      <w:szCs w:val="16"/>
    </w:rPr>
  </w:style>
  <w:style w:type="paragraph" w:styleId="NormalWeb">
    <w:name w:val="Normal (Web)"/>
    <w:basedOn w:val="Normal"/>
    <w:uiPriority w:val="99"/>
    <w:semiHidden/>
    <w:unhideWhenUsed/>
    <w:rsid w:val="000517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2A10"/>
    <w:rPr>
      <w:color w:val="0000FF" w:themeColor="hyperlink"/>
      <w:u w:val="single"/>
    </w:rPr>
  </w:style>
  <w:style w:type="paragraph" w:styleId="NoSpacing">
    <w:name w:val="No Spacing"/>
    <w:uiPriority w:val="1"/>
    <w:qFormat/>
    <w:rsid w:val="007A4AA5"/>
    <w:pPr>
      <w:spacing w:after="0" w:line="240" w:lineRule="auto"/>
    </w:pPr>
  </w:style>
  <w:style w:type="character" w:styleId="FollowedHyperlink">
    <w:name w:val="FollowedHyperlink"/>
    <w:basedOn w:val="DefaultParagraphFont"/>
    <w:uiPriority w:val="99"/>
    <w:semiHidden/>
    <w:unhideWhenUsed/>
    <w:rsid w:val="00D53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27179">
      <w:bodyDiv w:val="1"/>
      <w:marLeft w:val="0"/>
      <w:marRight w:val="0"/>
      <w:marTop w:val="0"/>
      <w:marBottom w:val="0"/>
      <w:divBdr>
        <w:top w:val="none" w:sz="0" w:space="0" w:color="auto"/>
        <w:left w:val="none" w:sz="0" w:space="0" w:color="auto"/>
        <w:bottom w:val="none" w:sz="0" w:space="0" w:color="auto"/>
        <w:right w:val="none" w:sz="0" w:space="0" w:color="auto"/>
      </w:divBdr>
    </w:div>
    <w:div w:id="1314682928">
      <w:bodyDiv w:val="1"/>
      <w:marLeft w:val="0"/>
      <w:marRight w:val="0"/>
      <w:marTop w:val="0"/>
      <w:marBottom w:val="0"/>
      <w:divBdr>
        <w:top w:val="none" w:sz="0" w:space="0" w:color="auto"/>
        <w:left w:val="none" w:sz="0" w:space="0" w:color="auto"/>
        <w:bottom w:val="none" w:sz="0" w:space="0" w:color="auto"/>
        <w:right w:val="none" w:sz="0" w:space="0" w:color="auto"/>
      </w:divBdr>
    </w:div>
    <w:div w:id="1392802837">
      <w:bodyDiv w:val="1"/>
      <w:marLeft w:val="0"/>
      <w:marRight w:val="0"/>
      <w:marTop w:val="0"/>
      <w:marBottom w:val="0"/>
      <w:divBdr>
        <w:top w:val="none" w:sz="0" w:space="0" w:color="auto"/>
        <w:left w:val="none" w:sz="0" w:space="0" w:color="auto"/>
        <w:bottom w:val="none" w:sz="0" w:space="0" w:color="auto"/>
        <w:right w:val="none" w:sz="0" w:space="0" w:color="auto"/>
      </w:divBdr>
      <w:divsChild>
        <w:div w:id="1571110600">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Clock@beaulieu.co.uk" TargetMode="External"/><Relationship Id="rId3" Type="http://schemas.openxmlformats.org/officeDocument/2006/relationships/settings" Target="settings.xml"/><Relationship Id="rId7" Type="http://schemas.openxmlformats.org/officeDocument/2006/relationships/hyperlink" Target="https://www.beaulieu.co.uk/events/spring-autojum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ationalmotormuseum.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en.wanklyn@beaulieu.co.uk" TargetMode="External"/><Relationship Id="rId4" Type="http://schemas.openxmlformats.org/officeDocument/2006/relationships/webSettings" Target="webSettings.xml"/><Relationship Id="rId9" Type="http://schemas.openxmlformats.org/officeDocument/2006/relationships/hyperlink" Target="mailto:pr@beauli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19AC-A89C-4625-8E2C-CA9BD46B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Wanklyn</dc:creator>
  <cp:lastModifiedBy>Jane Riddiford</cp:lastModifiedBy>
  <cp:revision>35</cp:revision>
  <cp:lastPrinted>2018-05-10T08:59:00Z</cp:lastPrinted>
  <dcterms:created xsi:type="dcterms:W3CDTF">2018-05-08T09:19:00Z</dcterms:created>
  <dcterms:modified xsi:type="dcterms:W3CDTF">2018-05-10T09:05:00Z</dcterms:modified>
</cp:coreProperties>
</file>